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3663" w14:textId="63A04E60" w:rsidR="006F743F" w:rsidRPr="006F743F" w:rsidRDefault="006F743F" w:rsidP="006F743F">
      <w:pPr>
        <w:jc w:val="right"/>
        <w:rPr>
          <w:rFonts w:ascii="Century Gothic" w:hAnsi="Century Gothic"/>
          <w:sz w:val="20"/>
          <w:szCs w:val="20"/>
        </w:rPr>
      </w:pPr>
      <w:bookmarkStart w:id="0" w:name="_Hlk57880582"/>
      <w:r w:rsidRPr="006F743F">
        <w:rPr>
          <w:rFonts w:ascii="Century Gothic" w:hAnsi="Century Gothic"/>
          <w:sz w:val="20"/>
          <w:szCs w:val="20"/>
        </w:rPr>
        <w:t>Załącznik nr 4</w:t>
      </w:r>
    </w:p>
    <w:p w14:paraId="2D99C41D" w14:textId="17EBB782" w:rsidR="007E7D23" w:rsidRPr="006F743F" w:rsidRDefault="007E7D23">
      <w:pPr>
        <w:rPr>
          <w:rFonts w:ascii="Century Gothic" w:hAnsi="Century Gothic"/>
          <w:sz w:val="20"/>
          <w:szCs w:val="20"/>
        </w:rPr>
      </w:pPr>
    </w:p>
    <w:p w14:paraId="52BC6167" w14:textId="77777777" w:rsidR="006F743F" w:rsidRPr="008909CB" w:rsidRDefault="006F743F" w:rsidP="006F74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909CB">
        <w:rPr>
          <w:rFonts w:ascii="Century Gothic" w:hAnsi="Century Gothic"/>
          <w:b/>
          <w:bCs/>
          <w:sz w:val="20"/>
          <w:szCs w:val="20"/>
        </w:rPr>
        <w:t>UMOWA GENERALNA</w:t>
      </w:r>
    </w:p>
    <w:p w14:paraId="7B88FCB8" w14:textId="3D133760" w:rsidR="006F743F" w:rsidRPr="008909CB" w:rsidRDefault="006F743F" w:rsidP="006F74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909CB">
        <w:rPr>
          <w:rFonts w:ascii="Century Gothic" w:hAnsi="Century Gothic"/>
          <w:b/>
          <w:bCs/>
          <w:sz w:val="20"/>
          <w:szCs w:val="20"/>
        </w:rPr>
        <w:t>DLA ZADAŃ PAKIETU I</w:t>
      </w:r>
    </w:p>
    <w:p w14:paraId="692B9278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</w:p>
    <w:p w14:paraId="5154130F" w14:textId="046DA7D4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Zawarta w dniu ..................... r. w </w:t>
      </w:r>
      <w:r>
        <w:rPr>
          <w:rFonts w:ascii="Century Gothic" w:hAnsi="Century Gothic"/>
          <w:sz w:val="20"/>
          <w:szCs w:val="20"/>
        </w:rPr>
        <w:t>Ząbkowicach Śląskich</w:t>
      </w:r>
    </w:p>
    <w:p w14:paraId="216BF5CD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pomiędzy:</w:t>
      </w:r>
    </w:p>
    <w:p w14:paraId="50B74BEA" w14:textId="531CD281" w:rsidR="006F743F" w:rsidRPr="00206FAF" w:rsidRDefault="006F743F" w:rsidP="006F743F">
      <w:p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 xml:space="preserve">Gmina Ząbkowice Śląskie </w:t>
      </w:r>
    </w:p>
    <w:p w14:paraId="22E83636" w14:textId="77777777" w:rsidR="006F743F" w:rsidRPr="00206FAF" w:rsidRDefault="006F743F" w:rsidP="006F743F">
      <w:p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ul. 1 Maja 15, 57-200 Ząbkowice Śląskie,</w:t>
      </w:r>
    </w:p>
    <w:p w14:paraId="4174862A" w14:textId="77777777" w:rsidR="006F743F" w:rsidRPr="00206FAF" w:rsidRDefault="006F743F" w:rsidP="006F743F">
      <w:p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NIP: 887-16-35-243, REGON: 890718461</w:t>
      </w:r>
    </w:p>
    <w:p w14:paraId="02EDFA9D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reprezentowanym przez:</w:t>
      </w:r>
    </w:p>
    <w:p w14:paraId="7EB419D8" w14:textId="3670F95E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1. Burmistrza – </w:t>
      </w:r>
      <w:r>
        <w:rPr>
          <w:rFonts w:ascii="Century Gothic" w:hAnsi="Century Gothic"/>
          <w:sz w:val="20"/>
          <w:szCs w:val="20"/>
        </w:rPr>
        <w:t>Marcina Orzeszka,</w:t>
      </w:r>
    </w:p>
    <w:p w14:paraId="5E50783E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zwanym dalej Ubezpieczającym</w:t>
      </w:r>
    </w:p>
    <w:p w14:paraId="75FAE4AB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</w:p>
    <w:p w14:paraId="5021CE58" w14:textId="13C48A50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a</w:t>
      </w:r>
    </w:p>
    <w:p w14:paraId="2AB9D6C4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</w:p>
    <w:p w14:paraId="3BF5EE6B" w14:textId="35236A82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………………………………………………………………….……….…………</w:t>
      </w:r>
    </w:p>
    <w:p w14:paraId="64C860A7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Adres siedziby:…………………...</w:t>
      </w:r>
    </w:p>
    <w:p w14:paraId="7630C214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NIP: ……………………………...</w:t>
      </w:r>
    </w:p>
    <w:p w14:paraId="47926A2F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REGON : ………………………...</w:t>
      </w:r>
    </w:p>
    <w:p w14:paraId="57005CB9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reprezentowanym przez:</w:t>
      </w:r>
    </w:p>
    <w:p w14:paraId="43F20245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1. ……………….. – ………………………………</w:t>
      </w:r>
    </w:p>
    <w:p w14:paraId="364DDB79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2. ……………….. – ………………………………</w:t>
      </w:r>
    </w:p>
    <w:p w14:paraId="63E97298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zwanym dalej Ubezpieczycielem.</w:t>
      </w:r>
    </w:p>
    <w:p w14:paraId="2B579231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</w:p>
    <w:p w14:paraId="0DDE0F8F" w14:textId="31BC9973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przy udziale brokera ubezpieczeniowego:</w:t>
      </w:r>
    </w:p>
    <w:p w14:paraId="05756FD8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AK-Consulting.pl Krzysztof Bednarz</w:t>
      </w:r>
    </w:p>
    <w:p w14:paraId="05506A0B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Dobrzyń 101, 49-312 Szydłowice, </w:t>
      </w:r>
    </w:p>
    <w:p w14:paraId="7900E0CA" w14:textId="77777777" w:rsidR="006F743F" w:rsidRDefault="006F743F" w:rsidP="006F74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NIP </w:t>
      </w:r>
      <w:r w:rsidRPr="00F7605D">
        <w:rPr>
          <w:rFonts w:ascii="Century Gothic" w:hAnsi="Century Gothic"/>
          <w:sz w:val="20"/>
          <w:szCs w:val="20"/>
        </w:rPr>
        <w:t>7471547322</w:t>
      </w:r>
      <w:r>
        <w:rPr>
          <w:rFonts w:ascii="Century Gothic" w:hAnsi="Century Gothic"/>
          <w:sz w:val="20"/>
          <w:szCs w:val="20"/>
        </w:rPr>
        <w:t xml:space="preserve">, REGON </w:t>
      </w:r>
      <w:r w:rsidRPr="00F7605D">
        <w:rPr>
          <w:rFonts w:ascii="Century Gothic" w:hAnsi="Century Gothic"/>
          <w:sz w:val="20"/>
          <w:szCs w:val="20"/>
        </w:rPr>
        <w:t>160139426</w:t>
      </w:r>
      <w:r>
        <w:rPr>
          <w:rFonts w:ascii="Century Gothic" w:hAnsi="Century Gothic"/>
          <w:sz w:val="20"/>
          <w:szCs w:val="20"/>
        </w:rPr>
        <w:t xml:space="preserve">, </w:t>
      </w:r>
    </w:p>
    <w:p w14:paraId="193FDF83" w14:textId="77777777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</w:p>
    <w:p w14:paraId="0B072018" w14:textId="0E25DEE9" w:rsidR="006F743F" w:rsidRPr="006F743F" w:rsidRDefault="006F743F" w:rsidP="006F743F">
      <w:pPr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na podstawie przepisów ustawy z dnia 29 stycznia 2004 r. Prawo zamówień publicznych (</w:t>
      </w:r>
      <w:proofErr w:type="spellStart"/>
      <w:r w:rsidRPr="00206FAF">
        <w:rPr>
          <w:rFonts w:ascii="Century Gothic" w:hAnsi="Century Gothic"/>
          <w:sz w:val="20"/>
          <w:szCs w:val="20"/>
        </w:rPr>
        <w:t>t.j</w:t>
      </w:r>
      <w:proofErr w:type="spellEnd"/>
      <w:r w:rsidRPr="00206FAF">
        <w:rPr>
          <w:rFonts w:ascii="Century Gothic" w:hAnsi="Century Gothic"/>
          <w:sz w:val="20"/>
          <w:szCs w:val="20"/>
        </w:rPr>
        <w:t>. Dz. U. z 2019r. poz. 1843), zwanej dalej ustawą oraz w wyniku rozstrzygnięcia postępowania w trybie przetargu nieograniczonego o udzielenie zamówienia publicznego na usługę ubezpieczenia Gminy Ząbkowice Śląskie, o następującej treści:</w:t>
      </w:r>
    </w:p>
    <w:bookmarkEnd w:id="0"/>
    <w:p w14:paraId="2B66F710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lastRenderedPageBreak/>
        <w:t>§ 1</w:t>
      </w:r>
    </w:p>
    <w:p w14:paraId="7FE40D47" w14:textId="7607B3A3" w:rsidR="006F743F" w:rsidRDefault="006F743F" w:rsidP="006F743F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Na podstawie niniejszej Umowy Generalnej Ubezpieczyciel udziela Ubezpieczonemu ochrony ubezpieczeniowej w zakresie określonym przez Zamawiającego w SIWZ.</w:t>
      </w:r>
    </w:p>
    <w:p w14:paraId="20836A74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6D36AABC" w14:textId="77777777" w:rsidR="006F743F" w:rsidRDefault="006F743F" w:rsidP="006F743F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Przedmiotem umów ubezpieczenia zawieranych w ramach niniejszej Umowy Generalnej są:</w:t>
      </w:r>
    </w:p>
    <w:p w14:paraId="4D9E79A8" w14:textId="77777777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Ubezpieczenie odpowiedzialności cywilnej z tyt. prowadzonej działalności i posiadanego mienia</w:t>
      </w:r>
    </w:p>
    <w:p w14:paraId="4F2AB59F" w14:textId="77777777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Ubezpieczenie odpowiedzialności cywilnej z tyt. administrowania drogami</w:t>
      </w:r>
    </w:p>
    <w:p w14:paraId="0BA70378" w14:textId="77777777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 xml:space="preserve"> Ubezpieczenie mienia od ognia i innych żywiołów</w:t>
      </w:r>
    </w:p>
    <w:p w14:paraId="10DCE9D3" w14:textId="77777777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Ubezpieczenie szyb i przedmiotów szklanych od stłuczenia</w:t>
      </w:r>
    </w:p>
    <w:p w14:paraId="5328BD5C" w14:textId="77777777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Ubezpieczenie mienia od kradzieży z włamaniem i rabunku oraz ryzyka dewastacji</w:t>
      </w:r>
    </w:p>
    <w:p w14:paraId="50073AC6" w14:textId="32A4B75C" w:rsid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6F743F">
        <w:rPr>
          <w:rFonts w:ascii="Century Gothic" w:hAnsi="Century Gothic"/>
          <w:sz w:val="20"/>
          <w:szCs w:val="20"/>
        </w:rPr>
        <w:t>bezpieczenie sprzętu elektronicznego w systemie wszystkich ryzyk</w:t>
      </w:r>
    </w:p>
    <w:p w14:paraId="47F434E4" w14:textId="20314D7E" w:rsidR="006F743F" w:rsidRPr="006F743F" w:rsidRDefault="006F743F" w:rsidP="006F743F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Ubezpieczenie następstw nieszczęśliwych wypadków OSP</w:t>
      </w:r>
    </w:p>
    <w:p w14:paraId="3A62DB95" w14:textId="029C79AB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bookmarkStart w:id="1" w:name="_Hlk57880884"/>
      <w:r w:rsidRPr="006F743F">
        <w:rPr>
          <w:rFonts w:ascii="Century Gothic" w:hAnsi="Century Gothic"/>
          <w:sz w:val="20"/>
          <w:szCs w:val="20"/>
        </w:rPr>
        <w:t>§ 2</w:t>
      </w:r>
    </w:p>
    <w:p w14:paraId="66845901" w14:textId="10F4A851" w:rsidR="006F743F" w:rsidRPr="00206FAF" w:rsidRDefault="006F743F" w:rsidP="00C3434E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 xml:space="preserve">Niniejsza Umowa Generalna dotycząca ubezpieczeń, o których mowa w § 1 ust. 2 zawarta zostaje na okres </w:t>
      </w:r>
      <w:r w:rsidR="003236CE">
        <w:rPr>
          <w:rFonts w:ascii="Century Gothic" w:hAnsi="Century Gothic"/>
          <w:sz w:val="20"/>
          <w:szCs w:val="20"/>
        </w:rPr>
        <w:t>24</w:t>
      </w:r>
      <w:r w:rsidRPr="00C3434E">
        <w:rPr>
          <w:rFonts w:ascii="Century Gothic" w:hAnsi="Century Gothic"/>
          <w:sz w:val="20"/>
          <w:szCs w:val="20"/>
        </w:rPr>
        <w:t xml:space="preserve"> miesięcy, od dnia 01.0</w:t>
      </w:r>
      <w:r w:rsidR="00B43BA8">
        <w:rPr>
          <w:rFonts w:ascii="Century Gothic" w:hAnsi="Century Gothic"/>
          <w:sz w:val="20"/>
          <w:szCs w:val="20"/>
        </w:rPr>
        <w:t>1</w:t>
      </w:r>
      <w:r w:rsidRPr="00C3434E">
        <w:rPr>
          <w:rFonts w:ascii="Century Gothic" w:hAnsi="Century Gothic"/>
          <w:sz w:val="20"/>
          <w:szCs w:val="20"/>
        </w:rPr>
        <w:t>.202</w:t>
      </w:r>
      <w:r w:rsidR="00B43BA8">
        <w:rPr>
          <w:rFonts w:ascii="Century Gothic" w:hAnsi="Century Gothic"/>
          <w:sz w:val="20"/>
          <w:szCs w:val="20"/>
        </w:rPr>
        <w:t>1</w:t>
      </w:r>
      <w:r w:rsidRPr="00C3434E">
        <w:rPr>
          <w:rFonts w:ascii="Century Gothic" w:hAnsi="Century Gothic"/>
          <w:sz w:val="20"/>
          <w:szCs w:val="20"/>
        </w:rPr>
        <w:t xml:space="preserve"> r. do dnia 31</w:t>
      </w:r>
      <w:r w:rsidR="00B43BA8">
        <w:rPr>
          <w:rFonts w:ascii="Century Gothic" w:hAnsi="Century Gothic"/>
          <w:sz w:val="20"/>
          <w:szCs w:val="20"/>
        </w:rPr>
        <w:t>.12</w:t>
      </w:r>
      <w:r w:rsidRPr="00C3434E">
        <w:rPr>
          <w:rFonts w:ascii="Century Gothic" w:hAnsi="Century Gothic"/>
          <w:sz w:val="20"/>
          <w:szCs w:val="20"/>
        </w:rPr>
        <w:t xml:space="preserve">.2023 r., z podziałem na </w:t>
      </w:r>
      <w:r w:rsidR="003236CE">
        <w:rPr>
          <w:rFonts w:ascii="Century Gothic" w:hAnsi="Century Gothic"/>
          <w:sz w:val="20"/>
          <w:szCs w:val="20"/>
        </w:rPr>
        <w:t>2</w:t>
      </w:r>
      <w:r w:rsidRPr="00C3434E">
        <w:rPr>
          <w:rFonts w:ascii="Century Gothic" w:hAnsi="Century Gothic"/>
          <w:sz w:val="20"/>
          <w:szCs w:val="20"/>
        </w:rPr>
        <w:t xml:space="preserve"> </w:t>
      </w:r>
      <w:r w:rsidRPr="00206FAF">
        <w:rPr>
          <w:rFonts w:ascii="Century Gothic" w:hAnsi="Century Gothic"/>
          <w:sz w:val="20"/>
          <w:szCs w:val="20"/>
        </w:rPr>
        <w:t>okresy rozliczeniowe:</w:t>
      </w:r>
    </w:p>
    <w:p w14:paraId="1B7DBD85" w14:textId="77777777" w:rsidR="006F743F" w:rsidRPr="00206FAF" w:rsidRDefault="006F743F" w:rsidP="006F743F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5A549B5B" w14:textId="2D468708" w:rsidR="006F743F" w:rsidRPr="00206FAF" w:rsidRDefault="006F743F" w:rsidP="006F743F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pierwszy okres od dnia 01.01.2021 r. do dnia 31.12.2021 r.</w:t>
      </w:r>
    </w:p>
    <w:p w14:paraId="0E6C6E5E" w14:textId="439EA694" w:rsidR="006F743F" w:rsidRPr="00206FAF" w:rsidRDefault="006F743F" w:rsidP="006F743F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drugi okres od dnia 01.01.2022 r. do dnia 31.</w:t>
      </w:r>
      <w:r w:rsidR="00C3434E" w:rsidRPr="00206FAF">
        <w:rPr>
          <w:rFonts w:ascii="Century Gothic" w:hAnsi="Century Gothic"/>
          <w:sz w:val="20"/>
          <w:szCs w:val="20"/>
        </w:rPr>
        <w:t>12</w:t>
      </w:r>
      <w:r w:rsidRPr="00206FAF">
        <w:rPr>
          <w:rFonts w:ascii="Century Gothic" w:hAnsi="Century Gothic"/>
          <w:sz w:val="20"/>
          <w:szCs w:val="20"/>
        </w:rPr>
        <w:t>.202</w:t>
      </w:r>
      <w:r w:rsidR="00C3434E" w:rsidRPr="00206FAF">
        <w:rPr>
          <w:rFonts w:ascii="Century Gothic" w:hAnsi="Century Gothic"/>
          <w:sz w:val="20"/>
          <w:szCs w:val="20"/>
        </w:rPr>
        <w:t>2</w:t>
      </w:r>
      <w:r w:rsidRPr="00206FAF">
        <w:rPr>
          <w:rFonts w:ascii="Century Gothic" w:hAnsi="Century Gothic"/>
          <w:sz w:val="20"/>
          <w:szCs w:val="20"/>
        </w:rPr>
        <w:t xml:space="preserve"> r.</w:t>
      </w:r>
    </w:p>
    <w:p w14:paraId="5EEA079F" w14:textId="2423D7DD" w:rsidR="006F743F" w:rsidRPr="006F743F" w:rsidRDefault="006F743F" w:rsidP="006F743F">
      <w:pPr>
        <w:jc w:val="both"/>
        <w:rPr>
          <w:rFonts w:ascii="Century Gothic" w:hAnsi="Century Gothic"/>
          <w:sz w:val="20"/>
          <w:szCs w:val="20"/>
        </w:rPr>
      </w:pPr>
      <w:r w:rsidRPr="00206FAF">
        <w:rPr>
          <w:rFonts w:ascii="Century Gothic" w:hAnsi="Century Gothic"/>
          <w:sz w:val="20"/>
          <w:szCs w:val="20"/>
        </w:rPr>
        <w:t>1a. Ubezpieczenie następstw nieszczęśliwych wypadków OSP ma obejmować okres od 0</w:t>
      </w:r>
      <w:r w:rsidR="00C3434E" w:rsidRPr="00206FAF">
        <w:rPr>
          <w:rFonts w:ascii="Century Gothic" w:hAnsi="Century Gothic"/>
          <w:sz w:val="20"/>
          <w:szCs w:val="20"/>
        </w:rPr>
        <w:t>8.05</w:t>
      </w:r>
      <w:r w:rsidRPr="00206FAF">
        <w:rPr>
          <w:rFonts w:ascii="Century Gothic" w:hAnsi="Century Gothic"/>
          <w:sz w:val="20"/>
          <w:szCs w:val="20"/>
        </w:rPr>
        <w:t>.2021 r. do 31.</w:t>
      </w:r>
      <w:r w:rsidR="00C3434E" w:rsidRPr="00206FAF">
        <w:rPr>
          <w:rFonts w:ascii="Century Gothic" w:hAnsi="Century Gothic"/>
          <w:sz w:val="20"/>
          <w:szCs w:val="20"/>
        </w:rPr>
        <w:t>12</w:t>
      </w:r>
      <w:r w:rsidRPr="00206FAF">
        <w:rPr>
          <w:rFonts w:ascii="Century Gothic" w:hAnsi="Century Gothic"/>
          <w:sz w:val="20"/>
          <w:szCs w:val="20"/>
        </w:rPr>
        <w:t>.20</w:t>
      </w:r>
      <w:r w:rsidR="003236CE" w:rsidRPr="00206FAF">
        <w:rPr>
          <w:rFonts w:ascii="Century Gothic" w:hAnsi="Century Gothic"/>
          <w:sz w:val="20"/>
          <w:szCs w:val="20"/>
        </w:rPr>
        <w:t>22</w:t>
      </w:r>
      <w:r w:rsidRPr="00206FAF">
        <w:rPr>
          <w:rFonts w:ascii="Century Gothic" w:hAnsi="Century Gothic"/>
          <w:sz w:val="20"/>
          <w:szCs w:val="20"/>
        </w:rPr>
        <w:t xml:space="preserve"> r. z rocznym</w:t>
      </w:r>
      <w:r w:rsidRPr="006F743F">
        <w:rPr>
          <w:rFonts w:ascii="Century Gothic" w:hAnsi="Century Gothic"/>
          <w:sz w:val="20"/>
          <w:szCs w:val="20"/>
        </w:rPr>
        <w:t xml:space="preserve"> okresem polisowania</w:t>
      </w:r>
    </w:p>
    <w:p w14:paraId="71738211" w14:textId="08FA59B5" w:rsidR="006F743F" w:rsidRDefault="006F743F" w:rsidP="00C3434E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Na każdy okres rozliczeniowy Ubezpieczyciel wystawi polisy ubezpieczeniowe potwierdzające zawarcie umowy ubezpieczenia.</w:t>
      </w:r>
    </w:p>
    <w:p w14:paraId="07501AD2" w14:textId="77777777" w:rsidR="00C3434E" w:rsidRP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0AA2B917" w14:textId="77777777" w:rsidR="00C3434E" w:rsidRDefault="006F743F" w:rsidP="006F743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Przed upływem terminu każdego okresu rozliczeniowego Ubezpieczony przedstawi Ubezpieczycielowi uaktualnione dane dotyczące przedmiotu i sum ubezpieczenia.</w:t>
      </w:r>
    </w:p>
    <w:p w14:paraId="1FA36519" w14:textId="77777777" w:rsidR="00C3434E" w:rsidRPr="00C3434E" w:rsidRDefault="00C3434E" w:rsidP="00C3434E">
      <w:pPr>
        <w:pStyle w:val="Akapitzlist"/>
        <w:rPr>
          <w:rFonts w:ascii="Century Gothic" w:hAnsi="Century Gothic"/>
          <w:sz w:val="20"/>
          <w:szCs w:val="20"/>
        </w:rPr>
      </w:pPr>
    </w:p>
    <w:p w14:paraId="5B34F072" w14:textId="77777777" w:rsidR="00C3434E" w:rsidRDefault="006F743F" w:rsidP="006F743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Polisy wystawiane na kolejne okresy rozliczeniowe będą uwzględniały zmiany w przedmiocie ubezpieczenia przekazane przez Ubezpieczającego oraz składkę ubezpieczeniową dostosowaną do aktualnych sum ubezpieczenia.</w:t>
      </w:r>
    </w:p>
    <w:p w14:paraId="18F924A7" w14:textId="77777777" w:rsidR="00C3434E" w:rsidRPr="00C3434E" w:rsidRDefault="00C3434E" w:rsidP="00C3434E">
      <w:pPr>
        <w:pStyle w:val="Akapitzlist"/>
        <w:rPr>
          <w:rFonts w:ascii="Century Gothic" w:hAnsi="Century Gothic"/>
          <w:sz w:val="20"/>
          <w:szCs w:val="20"/>
        </w:rPr>
      </w:pPr>
    </w:p>
    <w:bookmarkEnd w:id="1"/>
    <w:p w14:paraId="68EE367F" w14:textId="77777777" w:rsidR="00C3434E" w:rsidRDefault="006F743F" w:rsidP="006F743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Wszystkie ubezpieczenia na kolejne okresy rozliczeniowe oraz doubezpieczenia zawierane w trakcie trwania niniejszej Umowy Generalnej a także zwroty składek kalkulowane będą na bazie stawek zastosowanych w ofercie tzn.:</w:t>
      </w:r>
    </w:p>
    <w:p w14:paraId="15AD9D80" w14:textId="77777777" w:rsidR="00C3434E" w:rsidRPr="00C3434E" w:rsidRDefault="00C3434E" w:rsidP="00C3434E">
      <w:pPr>
        <w:pStyle w:val="Akapitzlist"/>
        <w:rPr>
          <w:rFonts w:ascii="Century Gothic" w:hAnsi="Century Gothic"/>
          <w:sz w:val="20"/>
          <w:szCs w:val="20"/>
        </w:rPr>
      </w:pPr>
    </w:p>
    <w:p w14:paraId="5CA3283A" w14:textId="77777777" w:rsidR="00C3434E" w:rsidRDefault="006F743F" w:rsidP="006F743F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Ubezpieczenie mienia od ognia i innych żywiołów</w:t>
      </w:r>
    </w:p>
    <w:p w14:paraId="0801AD32" w14:textId="77777777" w:rsidR="00C3434E" w:rsidRDefault="006F743F" w:rsidP="00C3434E">
      <w:pPr>
        <w:pStyle w:val="Akapitzlist"/>
        <w:ind w:left="1080"/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 ubezpieczeniu nieruchomości zastosowano stawkę (w %): …………………</w:t>
      </w:r>
    </w:p>
    <w:p w14:paraId="7739F757" w14:textId="715DA405" w:rsidR="006F743F" w:rsidRDefault="006F743F" w:rsidP="00C3434E">
      <w:pPr>
        <w:pStyle w:val="Akapitzlist"/>
        <w:ind w:left="1080"/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W ubezpieczeniu ruchomości zastosowano stawkę (w %): ………………………</w:t>
      </w:r>
    </w:p>
    <w:p w14:paraId="306A5A77" w14:textId="77777777" w:rsidR="00C3434E" w:rsidRPr="006F743F" w:rsidRDefault="00C3434E" w:rsidP="00C3434E">
      <w:pPr>
        <w:pStyle w:val="Akapitzlist"/>
        <w:ind w:left="1080"/>
        <w:jc w:val="both"/>
        <w:rPr>
          <w:rFonts w:ascii="Century Gothic" w:hAnsi="Century Gothic"/>
          <w:sz w:val="20"/>
          <w:szCs w:val="20"/>
        </w:rPr>
      </w:pPr>
    </w:p>
    <w:p w14:paraId="3FFFA336" w14:textId="77777777" w:rsidR="00C3434E" w:rsidRDefault="006F743F" w:rsidP="006F743F">
      <w:pPr>
        <w:pStyle w:val="Akapitzlist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Ubezpieczenie sprzętu elektronicznego w systemie wszystkich ryzyk</w:t>
      </w:r>
      <w:r w:rsidR="00C3434E">
        <w:rPr>
          <w:rFonts w:ascii="Century Gothic" w:hAnsi="Century Gothic"/>
          <w:sz w:val="20"/>
          <w:szCs w:val="20"/>
        </w:rPr>
        <w:t xml:space="preserve"> </w:t>
      </w:r>
    </w:p>
    <w:p w14:paraId="15849B02" w14:textId="77777777" w:rsidR="00C3434E" w:rsidRDefault="006F743F" w:rsidP="00C3434E">
      <w:pPr>
        <w:pStyle w:val="Akapitzlist"/>
        <w:ind w:left="1080"/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 ubezpieczeniu sprzętu stacjonarnego zastosowano stawkę (w %): ……………</w:t>
      </w:r>
    </w:p>
    <w:p w14:paraId="6F6BE31F" w14:textId="1E76900D" w:rsidR="00C3434E" w:rsidRDefault="006F743F" w:rsidP="005C5B71">
      <w:pPr>
        <w:pStyle w:val="Akapitzlist"/>
        <w:ind w:left="1080"/>
        <w:jc w:val="both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W ubezpieczeniu sprzętu przenośnego zastosowano stawkę (w %): …..…………</w:t>
      </w:r>
    </w:p>
    <w:p w14:paraId="15D62069" w14:textId="49CA42A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3</w:t>
      </w:r>
    </w:p>
    <w:p w14:paraId="6E7DC241" w14:textId="699220CF" w:rsidR="00C3434E" w:rsidRDefault="006F743F" w:rsidP="006F743F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 xml:space="preserve">Zakres ubezpieczeń zawartych na podstawie niniejszej Umowy Generalnej określony jest szczegółowo w SIWZ wraz z załącznikami. Do poszczególnych rodzajów ubezpieczeń mają </w:t>
      </w:r>
      <w:r w:rsidRPr="00C3434E">
        <w:rPr>
          <w:rFonts w:ascii="Century Gothic" w:hAnsi="Century Gothic"/>
          <w:sz w:val="20"/>
          <w:szCs w:val="20"/>
        </w:rPr>
        <w:lastRenderedPageBreak/>
        <w:t>zastosowanie postanowienia SIWZ, niniejszej Umowy Generalnej oraz właściwych ogólnych warunków ubezpieczeń (zwane dalej OWU).</w:t>
      </w:r>
    </w:p>
    <w:p w14:paraId="2601A64D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4BAE8A86" w14:textId="184D7492" w:rsidR="006F743F" w:rsidRPr="00C3434E" w:rsidRDefault="006F743F" w:rsidP="006F743F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Wszelkie warunki określone w SIWZ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02050AE7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4</w:t>
      </w:r>
    </w:p>
    <w:p w14:paraId="187E7FAB" w14:textId="47F47A7E" w:rsidR="00C3434E" w:rsidRDefault="006F743F" w:rsidP="006F743F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 xml:space="preserve">Składka za udzielaną ochronę ubezpieczeniową wynikającą z Umowy Generalnej, ustalona w wyniku postępowania przetargowego w wysokości ……………… zł, zostaje </w:t>
      </w:r>
      <w:r w:rsidRPr="00206FAF">
        <w:rPr>
          <w:rFonts w:ascii="Century Gothic" w:hAnsi="Century Gothic"/>
          <w:sz w:val="20"/>
          <w:szCs w:val="20"/>
        </w:rPr>
        <w:t xml:space="preserve">podzielona na </w:t>
      </w:r>
      <w:r w:rsidR="00C3434E" w:rsidRPr="00206FAF">
        <w:rPr>
          <w:rFonts w:ascii="Century Gothic" w:hAnsi="Century Gothic"/>
          <w:sz w:val="20"/>
          <w:szCs w:val="20"/>
        </w:rPr>
        <w:t>2</w:t>
      </w:r>
      <w:r w:rsidRPr="00206FAF">
        <w:rPr>
          <w:rFonts w:ascii="Century Gothic" w:hAnsi="Century Gothic"/>
          <w:sz w:val="20"/>
          <w:szCs w:val="20"/>
        </w:rPr>
        <w:t xml:space="preserve"> raty w każdym</w:t>
      </w:r>
      <w:r w:rsidRPr="00C3434E">
        <w:rPr>
          <w:rFonts w:ascii="Century Gothic" w:hAnsi="Century Gothic"/>
          <w:sz w:val="20"/>
          <w:szCs w:val="20"/>
        </w:rPr>
        <w:t xml:space="preserve"> okresie polisowania.</w:t>
      </w:r>
    </w:p>
    <w:p w14:paraId="090C1688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469AB081" w14:textId="6EBE603A" w:rsidR="006F743F" w:rsidRPr="00C3434E" w:rsidRDefault="006F743F" w:rsidP="006F743F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Składki płacone będą kwartalnie z terminem płatności pierwszej raty przypadającym na 21 dzień od daty rozpoczęcia udzielania przez Ubezpieczyciela ochrony ubezpieczeniowej.</w:t>
      </w:r>
    </w:p>
    <w:p w14:paraId="37720DFF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5</w:t>
      </w:r>
    </w:p>
    <w:p w14:paraId="09E7D642" w14:textId="1E134BF0" w:rsidR="00C3434E" w:rsidRDefault="006F743F" w:rsidP="006F743F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Każdorazowo przy rozliczaniu składek i aktualizacji umów, obowiązywać będą OWU obowiązujące w dniu zawarcia umowy, z włączeniami zawartymi w umowie ubezpieczeniowej.</w:t>
      </w:r>
    </w:p>
    <w:p w14:paraId="6555053C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7C0F4E95" w14:textId="61B222A4" w:rsidR="006F743F" w:rsidRPr="00C3434E" w:rsidRDefault="006F743F" w:rsidP="006F743F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 czasie trwania niniejszej Umowy Generalnej Ubezpieczyciel nie może podnosić wysokości składek wynikających z aktualizacji stawek oraz zmieniać warunków ubezpieczenia.</w:t>
      </w:r>
    </w:p>
    <w:p w14:paraId="724697E5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6</w:t>
      </w:r>
    </w:p>
    <w:p w14:paraId="193E3071" w14:textId="23A4BF82" w:rsidR="006F743F" w:rsidRPr="00C3434E" w:rsidRDefault="006F743F" w:rsidP="00C3434E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Strony zastrzegają sobie możliwość zmian warunków niniejszej Umowy Generalnej oraz umów ubezpieczenia w trakcie ich trwania zgodnie z art. 144 ust. 1 Ustawy</w:t>
      </w:r>
      <w:r w:rsidR="00C3434E">
        <w:rPr>
          <w:rFonts w:ascii="Century Gothic" w:hAnsi="Century Gothic"/>
          <w:sz w:val="20"/>
          <w:szCs w:val="20"/>
        </w:rPr>
        <w:t xml:space="preserve"> </w:t>
      </w:r>
      <w:r w:rsidR="00C3434E" w:rsidRPr="00C3434E">
        <w:rPr>
          <w:rFonts w:ascii="Century Gothic" w:hAnsi="Century Gothic"/>
          <w:sz w:val="20"/>
          <w:szCs w:val="20"/>
        </w:rPr>
        <w:t>z dnia 29 stycznia 2004 r. Prawo zamówień publicznych</w:t>
      </w:r>
      <w:r w:rsidR="00C3434E">
        <w:rPr>
          <w:rFonts w:ascii="Century Gothic" w:hAnsi="Century Gothic"/>
          <w:sz w:val="20"/>
          <w:szCs w:val="20"/>
        </w:rPr>
        <w:t>.</w:t>
      </w:r>
    </w:p>
    <w:p w14:paraId="5AB1566A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8</w:t>
      </w:r>
    </w:p>
    <w:p w14:paraId="13454113" w14:textId="77777777" w:rsidR="00C3434E" w:rsidRDefault="006F743F" w:rsidP="00302CB7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383D645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05D0A720" w14:textId="62DE4181" w:rsidR="006F743F" w:rsidRPr="00C3434E" w:rsidRDefault="006F743F" w:rsidP="00302CB7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 xml:space="preserve">2. 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C3434E">
        <w:rPr>
          <w:rFonts w:ascii="Century Gothic" w:hAnsi="Century Gothic"/>
          <w:sz w:val="20"/>
          <w:szCs w:val="20"/>
        </w:rPr>
        <w:t>lit.c</w:t>
      </w:r>
      <w:proofErr w:type="spellEnd"/>
      <w:r w:rsidRPr="00C3434E">
        <w:rPr>
          <w:rFonts w:ascii="Century Gothic" w:hAnsi="Century Gothic"/>
          <w:sz w:val="20"/>
          <w:szCs w:val="20"/>
        </w:rPr>
        <w:t xml:space="preserve"> RODO.</w:t>
      </w:r>
    </w:p>
    <w:p w14:paraId="30A835CA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§9</w:t>
      </w:r>
    </w:p>
    <w:p w14:paraId="402464F1" w14:textId="12D054AC" w:rsidR="006F743F" w:rsidRDefault="006F743F" w:rsidP="00C3434E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Wszelkie zmiany warunków niniejszej Umowy Generalnej oraz umów ubezpieczenia zawartych w jej ramach wymagają formy pisemnej pod rygorem nieważności.</w:t>
      </w:r>
    </w:p>
    <w:p w14:paraId="5D4D1184" w14:textId="77777777" w:rsidR="00C3434E" w:rsidRP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4F41543B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§10</w:t>
      </w:r>
    </w:p>
    <w:p w14:paraId="4FAAF552" w14:textId="6C923D5A" w:rsidR="00C3434E" w:rsidRDefault="006F743F" w:rsidP="0043796E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W sprawach nieuregulowanych niniejszą Umową Generalną mają zastosowanie odpowiednie przepisy ustawy z dnia 23 kwietnia 1964 r. Kodeks Cywilny (</w:t>
      </w:r>
      <w:proofErr w:type="spellStart"/>
      <w:r w:rsidRPr="00C3434E">
        <w:rPr>
          <w:rFonts w:ascii="Century Gothic" w:hAnsi="Century Gothic"/>
          <w:sz w:val="20"/>
          <w:szCs w:val="20"/>
        </w:rPr>
        <w:t>t.j</w:t>
      </w:r>
      <w:proofErr w:type="spellEnd"/>
      <w:r w:rsidRPr="00C3434E">
        <w:rPr>
          <w:rFonts w:ascii="Century Gothic" w:hAnsi="Century Gothic"/>
          <w:sz w:val="20"/>
          <w:szCs w:val="20"/>
        </w:rPr>
        <w:t xml:space="preserve">. Dz. U. z 2018 r. </w:t>
      </w:r>
      <w:r w:rsidRPr="00C3434E">
        <w:rPr>
          <w:rFonts w:ascii="Century Gothic" w:hAnsi="Century Gothic"/>
          <w:sz w:val="20"/>
          <w:szCs w:val="20"/>
        </w:rPr>
        <w:lastRenderedPageBreak/>
        <w:t>poz. 1025) w tym w szczególności zapisy dotyczące umów ubezpieczenia (tytuł XXVII Kodeksu Cywilnego), ustawy z dnia 11 września 2015 r. o działalności ubezpieczeniowej i reasekuracyjnej (</w:t>
      </w:r>
      <w:proofErr w:type="spellStart"/>
      <w:r w:rsidRPr="00C3434E">
        <w:rPr>
          <w:rFonts w:ascii="Century Gothic" w:hAnsi="Century Gothic"/>
          <w:sz w:val="20"/>
          <w:szCs w:val="20"/>
        </w:rPr>
        <w:t>t.j</w:t>
      </w:r>
      <w:proofErr w:type="spellEnd"/>
      <w:r w:rsidRPr="00C3434E">
        <w:rPr>
          <w:rFonts w:ascii="Century Gothic" w:hAnsi="Century Gothic"/>
          <w:sz w:val="20"/>
          <w:szCs w:val="20"/>
        </w:rPr>
        <w:t>. Dz. U. z 2018 r. poz. 999), ustawy z dnia 22 maja 2003 r. o ubezpieczeniach obowiązkowych,</w:t>
      </w:r>
    </w:p>
    <w:p w14:paraId="41489B7C" w14:textId="77777777" w:rsidR="00C3434E" w:rsidRDefault="00C3434E" w:rsidP="00C3434E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</w:p>
    <w:p w14:paraId="4CD2617D" w14:textId="2E10A587" w:rsidR="006F743F" w:rsidRPr="00C3434E" w:rsidRDefault="006F743F" w:rsidP="0043796E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Ubezpieczeniowym Funduszu Gwarancyjnym i Polskim Biurze Ubezpieczycieli Komunikacyjnych (</w:t>
      </w:r>
      <w:proofErr w:type="spellStart"/>
      <w:r w:rsidRPr="00C3434E">
        <w:rPr>
          <w:rFonts w:ascii="Century Gothic" w:hAnsi="Century Gothic"/>
          <w:sz w:val="20"/>
          <w:szCs w:val="20"/>
        </w:rPr>
        <w:t>t.j</w:t>
      </w:r>
      <w:proofErr w:type="spellEnd"/>
      <w:r w:rsidRPr="00C3434E">
        <w:rPr>
          <w:rFonts w:ascii="Century Gothic" w:hAnsi="Century Gothic"/>
          <w:sz w:val="20"/>
          <w:szCs w:val="20"/>
        </w:rPr>
        <w:t>. Dz. U. z 2018 r. poz. 473), ustawy z dnia 15 grudnia 2017 r. o dystrybucji ubezpieczeń (</w:t>
      </w:r>
      <w:proofErr w:type="spellStart"/>
      <w:r w:rsidRPr="00C3434E">
        <w:rPr>
          <w:rFonts w:ascii="Century Gothic" w:hAnsi="Century Gothic"/>
          <w:sz w:val="20"/>
          <w:szCs w:val="20"/>
        </w:rPr>
        <w:t>t.j</w:t>
      </w:r>
      <w:proofErr w:type="spellEnd"/>
      <w:r w:rsidRPr="00C3434E">
        <w:rPr>
          <w:rFonts w:ascii="Century Gothic" w:hAnsi="Century Gothic"/>
          <w:sz w:val="20"/>
          <w:szCs w:val="20"/>
        </w:rPr>
        <w:t>. Dz. U. z 2018 r. poz. 2210) oraz Ustawy, a także dokumentacja postępowania o udzielenie zamówienia publicznego - znak sprawy SIWZ Nr 33/2020/N/Bierutów .</w:t>
      </w:r>
    </w:p>
    <w:p w14:paraId="3DF2CC7B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§11</w:t>
      </w:r>
    </w:p>
    <w:p w14:paraId="269B5CE2" w14:textId="4DCE592E" w:rsidR="006F743F" w:rsidRPr="00C3434E" w:rsidRDefault="006F743F" w:rsidP="00C3434E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Spory wynikające z niniejszej Umowy Generalnej rozstrzygane będą przez sąd właściwy dla siedziby Ubezpieczającego.</w:t>
      </w:r>
    </w:p>
    <w:p w14:paraId="3147078B" w14:textId="77777777" w:rsidR="006F743F" w:rsidRPr="006F743F" w:rsidRDefault="006F743F" w:rsidP="006F743F">
      <w:pPr>
        <w:jc w:val="center"/>
        <w:rPr>
          <w:rFonts w:ascii="Century Gothic" w:hAnsi="Century Gothic"/>
          <w:sz w:val="20"/>
          <w:szCs w:val="20"/>
        </w:rPr>
      </w:pPr>
      <w:r w:rsidRPr="006F743F">
        <w:rPr>
          <w:rFonts w:ascii="Century Gothic" w:hAnsi="Century Gothic"/>
          <w:sz w:val="20"/>
          <w:szCs w:val="20"/>
        </w:rPr>
        <w:t>§ 12</w:t>
      </w:r>
    </w:p>
    <w:p w14:paraId="0CF9373E" w14:textId="4A29BBA9" w:rsidR="006F743F" w:rsidRPr="00C3434E" w:rsidRDefault="006F743F" w:rsidP="00C3434E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C3434E">
        <w:rPr>
          <w:rFonts w:ascii="Century Gothic" w:hAnsi="Century Gothic"/>
          <w:sz w:val="20"/>
          <w:szCs w:val="20"/>
        </w:rPr>
        <w:t>Umowę sporządzono w trzech jednobrzmiących egzemplarzach, dwa egzemplarze dla Ubezpieczającego, jeden dla Ubezpieczyciela.</w:t>
      </w:r>
    </w:p>
    <w:p w14:paraId="49F14DDE" w14:textId="62CF6531" w:rsidR="00C3434E" w:rsidRDefault="00C3434E" w:rsidP="006F743F">
      <w:pPr>
        <w:jc w:val="both"/>
        <w:rPr>
          <w:rFonts w:ascii="Century Gothic" w:hAnsi="Century Gothic"/>
          <w:sz w:val="20"/>
          <w:szCs w:val="20"/>
        </w:rPr>
      </w:pPr>
    </w:p>
    <w:p w14:paraId="496A0615" w14:textId="77777777" w:rsidR="00B0482C" w:rsidRDefault="00B0482C" w:rsidP="006F743F">
      <w:pPr>
        <w:jc w:val="both"/>
        <w:rPr>
          <w:rFonts w:ascii="Century Gothic" w:hAnsi="Century Gothic"/>
          <w:sz w:val="20"/>
          <w:szCs w:val="20"/>
        </w:rPr>
      </w:pPr>
    </w:p>
    <w:p w14:paraId="7CA570EE" w14:textId="77777777" w:rsidR="00C3434E" w:rsidRDefault="00C3434E" w:rsidP="006F743F">
      <w:pPr>
        <w:jc w:val="both"/>
        <w:rPr>
          <w:rFonts w:ascii="Century Gothic" w:hAnsi="Century Gothic"/>
          <w:sz w:val="20"/>
          <w:szCs w:val="20"/>
        </w:rPr>
      </w:pPr>
      <w:bookmarkStart w:id="2" w:name="_Hlk57882118"/>
    </w:p>
    <w:p w14:paraId="5F99D78C" w14:textId="75C288D5" w:rsidR="00C3434E" w:rsidRDefault="00C3434E" w:rsidP="006F743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0482C">
        <w:rPr>
          <w:rFonts w:ascii="Century Gothic" w:hAnsi="Century Gothic"/>
          <w:sz w:val="20"/>
          <w:szCs w:val="20"/>
        </w:rPr>
        <w:tab/>
      </w:r>
      <w:r w:rsidR="00B0482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_______________________ </w:t>
      </w:r>
    </w:p>
    <w:p w14:paraId="48EBBFA8" w14:textId="38EFCE70" w:rsidR="006F743F" w:rsidRPr="006F743F" w:rsidRDefault="00B0482C" w:rsidP="006F743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6F743F" w:rsidRPr="006F743F">
        <w:rPr>
          <w:rFonts w:ascii="Century Gothic" w:hAnsi="Century Gothic"/>
          <w:sz w:val="20"/>
          <w:szCs w:val="20"/>
        </w:rPr>
        <w:t>Ubezpieczyciel</w:t>
      </w:r>
      <w:r w:rsidR="00C3434E">
        <w:rPr>
          <w:rFonts w:ascii="Century Gothic" w:hAnsi="Century Gothic"/>
          <w:sz w:val="20"/>
          <w:szCs w:val="20"/>
        </w:rPr>
        <w:tab/>
      </w:r>
      <w:r w:rsidR="00C3434E">
        <w:rPr>
          <w:rFonts w:ascii="Century Gothic" w:hAnsi="Century Gothic"/>
          <w:sz w:val="20"/>
          <w:szCs w:val="20"/>
        </w:rPr>
        <w:tab/>
      </w:r>
      <w:r w:rsidR="00C3434E">
        <w:rPr>
          <w:rFonts w:ascii="Century Gothic" w:hAnsi="Century Gothic"/>
          <w:sz w:val="20"/>
          <w:szCs w:val="20"/>
        </w:rPr>
        <w:tab/>
      </w:r>
      <w:r w:rsidR="00C3434E">
        <w:rPr>
          <w:rFonts w:ascii="Century Gothic" w:hAnsi="Century Gothic"/>
          <w:sz w:val="20"/>
          <w:szCs w:val="20"/>
        </w:rPr>
        <w:tab/>
      </w:r>
      <w:r w:rsidR="00C3434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</w:t>
      </w:r>
      <w:r w:rsidR="006F743F" w:rsidRPr="006F743F">
        <w:rPr>
          <w:rFonts w:ascii="Century Gothic" w:hAnsi="Century Gothic"/>
          <w:sz w:val="20"/>
          <w:szCs w:val="20"/>
        </w:rPr>
        <w:t>Ubezpieczający</w:t>
      </w:r>
      <w:bookmarkEnd w:id="2"/>
    </w:p>
    <w:sectPr w:rsidR="006F743F" w:rsidRPr="006F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6EF"/>
    <w:multiLevelType w:val="hybridMultilevel"/>
    <w:tmpl w:val="FC90D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D5A20"/>
    <w:multiLevelType w:val="hybridMultilevel"/>
    <w:tmpl w:val="DA907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E62F3"/>
    <w:multiLevelType w:val="hybridMultilevel"/>
    <w:tmpl w:val="B462A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B4C0F"/>
    <w:multiLevelType w:val="hybridMultilevel"/>
    <w:tmpl w:val="2612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50A9"/>
    <w:multiLevelType w:val="hybridMultilevel"/>
    <w:tmpl w:val="EF32D5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7A61"/>
    <w:multiLevelType w:val="hybridMultilevel"/>
    <w:tmpl w:val="59CC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5235"/>
    <w:multiLevelType w:val="hybridMultilevel"/>
    <w:tmpl w:val="15D8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DC6"/>
    <w:multiLevelType w:val="hybridMultilevel"/>
    <w:tmpl w:val="B47EE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032CD"/>
    <w:multiLevelType w:val="hybridMultilevel"/>
    <w:tmpl w:val="1F1A81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527E9"/>
    <w:multiLevelType w:val="hybridMultilevel"/>
    <w:tmpl w:val="192E4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E2EBE"/>
    <w:multiLevelType w:val="hybridMultilevel"/>
    <w:tmpl w:val="F0BE6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B4BE5"/>
    <w:multiLevelType w:val="hybridMultilevel"/>
    <w:tmpl w:val="5970A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B643E"/>
    <w:multiLevelType w:val="hybridMultilevel"/>
    <w:tmpl w:val="E330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901E1"/>
    <w:multiLevelType w:val="hybridMultilevel"/>
    <w:tmpl w:val="B846C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A3159"/>
    <w:multiLevelType w:val="hybridMultilevel"/>
    <w:tmpl w:val="5FC0D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0"/>
    <w:rsid w:val="00040C60"/>
    <w:rsid w:val="00206FAF"/>
    <w:rsid w:val="003236CE"/>
    <w:rsid w:val="003C37DA"/>
    <w:rsid w:val="00442C3E"/>
    <w:rsid w:val="005C5B71"/>
    <w:rsid w:val="006F743F"/>
    <w:rsid w:val="007E7D23"/>
    <w:rsid w:val="008909CB"/>
    <w:rsid w:val="00B0482C"/>
    <w:rsid w:val="00B43BA8"/>
    <w:rsid w:val="00C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7C39"/>
  <w15:chartTrackingRefBased/>
  <w15:docId w15:val="{394FCA08-D39C-4F81-A4E4-840F8B7C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4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F743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Kin_Elz</cp:lastModifiedBy>
  <cp:revision>8</cp:revision>
  <dcterms:created xsi:type="dcterms:W3CDTF">2020-12-03T08:14:00Z</dcterms:created>
  <dcterms:modified xsi:type="dcterms:W3CDTF">2020-12-08T11:08:00Z</dcterms:modified>
</cp:coreProperties>
</file>