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>Załącznik Nr 3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6EC50181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49C2F7EB" w14:textId="77777777" w:rsidR="0089297D" w:rsidRPr="0089297D" w:rsidRDefault="0089297D" w:rsidP="0089297D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Default="000F580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</w:t>
      </w:r>
      <w:r w:rsidR="00924B81">
        <w:rPr>
          <w:rFonts w:ascii="Cambria" w:hAnsi="Cambria" w:cs="Arial"/>
          <w:i/>
          <w:sz w:val="20"/>
          <w:szCs w:val="20"/>
        </w:rPr>
        <w:t>(</w:t>
      </w:r>
      <w:r>
        <w:rPr>
          <w:rFonts w:ascii="Cambria" w:hAnsi="Cambria" w:cs="Arial"/>
          <w:i/>
          <w:sz w:val="20"/>
          <w:szCs w:val="20"/>
        </w:rPr>
        <w:t>dane Wykonawcy</w:t>
      </w:r>
      <w:r w:rsidR="00924B81">
        <w:rPr>
          <w:rFonts w:ascii="Cambria" w:hAnsi="Cambria" w:cs="Arial"/>
          <w:i/>
          <w:sz w:val="20"/>
          <w:szCs w:val="20"/>
        </w:rPr>
        <w:t>)</w:t>
      </w:r>
    </w:p>
    <w:p w14:paraId="343FB1D3" w14:textId="77777777" w:rsidR="000063EC" w:rsidRDefault="000063EC" w:rsidP="00AB256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4302F0CF" w14:textId="7DEE091B" w:rsidR="001549CC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Dotyczy postępowania </w:t>
      </w:r>
      <w:r w:rsidR="001549CC">
        <w:rPr>
          <w:rFonts w:ascii="Cambria" w:hAnsi="Cambria"/>
          <w:b/>
          <w:bCs/>
        </w:rPr>
        <w:t>pn</w:t>
      </w:r>
      <w:bookmarkStart w:id="4" w:name="_Hlk70065874"/>
      <w:r w:rsidR="001549CC">
        <w:rPr>
          <w:rFonts w:ascii="Cambria" w:hAnsi="Cambria"/>
          <w:b/>
          <w:bCs/>
        </w:rPr>
        <w:t>.</w:t>
      </w:r>
      <w:bookmarkStart w:id="5" w:name="_Hlk69808983"/>
      <w:bookmarkEnd w:id="4"/>
      <w:r w:rsidR="001549CC">
        <w:rPr>
          <w:rFonts w:ascii="Cambria" w:hAnsi="Cambria"/>
          <w:b/>
          <w:bCs/>
        </w:rPr>
        <w:t xml:space="preserve"> </w:t>
      </w:r>
      <w:r w:rsidR="001549CC">
        <w:rPr>
          <w:rFonts w:ascii="Cambria" w:hAnsi="Cambria" w:cs="Palatino Linotype"/>
          <w:b/>
          <w:bCs/>
        </w:rPr>
        <w:t>„</w:t>
      </w:r>
      <w:bookmarkEnd w:id="5"/>
      <w:r w:rsidR="001549CC">
        <w:rPr>
          <w:rFonts w:ascii="Cambria" w:hAnsi="Cambria"/>
          <w:b/>
          <w:bCs/>
        </w:rPr>
        <w:t>Poprawa jakości środowiska miejskiego w Gminie Ząbkowice Śląskie” – Obszar nr 8 – nieczynny cmentarz przy ul. 1 Maja w Ząbkowicach Śląskich</w:t>
      </w:r>
    </w:p>
    <w:p w14:paraId="129804F1" w14:textId="43DED863" w:rsidR="0089297D" w:rsidRP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89297D">
        <w:rPr>
          <w:rFonts w:ascii="Cambria" w:hAnsi="Cambria"/>
          <w:b/>
          <w:bCs/>
        </w:rPr>
        <w:t xml:space="preserve">Informuję, że*: </w:t>
      </w:r>
    </w:p>
    <w:p w14:paraId="0DB41179" w14:textId="74C607C7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>nie należę do grupy kapitałowej w rozumieniu ustawy z dnia 16 lutego 2007 r. o ochronie konkurencji i konsumentów (Dz. U. z 2020 r. poz. 1076</w:t>
      </w:r>
      <w:r w:rsidR="001549CC">
        <w:rPr>
          <w:rFonts w:ascii="Cambria" w:hAnsi="Cambria"/>
        </w:rPr>
        <w:t xml:space="preserve"> tj. ze zm.</w:t>
      </w:r>
      <w:r w:rsidRPr="0089297D">
        <w:rPr>
          <w:rFonts w:ascii="Cambria" w:hAnsi="Cambria"/>
        </w:rPr>
        <w:t xml:space="preserve">) z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>ykonawcami, którzy złożyli oferty w 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</w:t>
      </w:r>
    </w:p>
    <w:p w14:paraId="6C7B1B5F" w14:textId="116D54DE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>należę do grupy kapitałowej w rozumieniu ustawy z dnia 16 lutego 2007 r. o ochronie konkurencji i konsumentów (Dz. U. z 2020 r. poz. 1076</w:t>
      </w:r>
      <w:r w:rsidR="001549CC">
        <w:rPr>
          <w:rFonts w:ascii="Cambria" w:hAnsi="Cambria"/>
        </w:rPr>
        <w:t xml:space="preserve"> tj. ze zm.</w:t>
      </w:r>
      <w:r w:rsidRPr="0089297D">
        <w:rPr>
          <w:rFonts w:ascii="Cambria" w:hAnsi="Cambria"/>
        </w:rPr>
        <w:t xml:space="preserve">) z następującymi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ykonawcami, którzy złożyli oferty w 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Śląskie:</w:t>
      </w:r>
    </w:p>
    <w:p w14:paraId="49D5F948" w14:textId="77777777" w:rsidR="0089297D" w:rsidRPr="0089297D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1. nazwa podmiotu……………………………………………..…………………… </w:t>
      </w:r>
    </w:p>
    <w:p w14:paraId="2E6BF954" w14:textId="0A447D40" w:rsidR="0089297D" w:rsidRPr="0089297D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2. nazwa podmiotu……………………………………………..…………………… </w:t>
      </w:r>
    </w:p>
    <w:p w14:paraId="25E7DB88" w14:textId="100E6996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 w:rsidRPr="0089297D">
        <w:rPr>
          <w:rFonts w:ascii="Cambria" w:hAnsi="Cambria"/>
        </w:rPr>
        <w:t xml:space="preserve">Jednocześnie przedstawiam dowody, że powiązania z </w:t>
      </w:r>
      <w:r>
        <w:rPr>
          <w:rFonts w:ascii="Cambria" w:hAnsi="Cambria"/>
        </w:rPr>
        <w:t>w/w</w:t>
      </w:r>
      <w:r w:rsidRPr="0089297D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  nie prowadzą do zakłócenia konkurencji w postępowaniu o udzielenie zamówienia: </w:t>
      </w:r>
    </w:p>
    <w:p w14:paraId="7923B1DE" w14:textId="0085AE09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 w:rsidRPr="0089297D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615DE9AC" w:rsidR="00867DC2" w:rsidRPr="0089297D" w:rsidRDefault="0089297D" w:rsidP="0089297D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867DC2" w:rsidRPr="008929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71A3" w14:textId="0090F765" w:rsidR="004123DB" w:rsidRDefault="004123DB" w:rsidP="004123DB">
    <w:pPr>
      <w:pStyle w:val="Nagwek"/>
      <w:rPr>
        <w:rFonts w:cs="Times New Roman"/>
        <w:noProof w:val="0"/>
        <w:color w:val="auto"/>
      </w:rPr>
    </w:pPr>
    <w:r>
      <w:drawing>
        <wp:inline distT="0" distB="0" distL="0" distR="0" wp14:anchorId="03C655D0" wp14:editId="1FFE79BC">
          <wp:extent cx="1752600" cy="781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  <w:r>
      <w:drawing>
        <wp:inline distT="0" distB="0" distL="0" distR="0" wp14:anchorId="6AD6AD4E" wp14:editId="7FE39141">
          <wp:extent cx="2600325" cy="7810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B4E10" w14:textId="77777777" w:rsidR="004123DB" w:rsidRDefault="004123DB" w:rsidP="004123DB">
    <w:pPr>
      <w:pStyle w:val="Nagwek"/>
      <w:jc w:val="center"/>
      <w:rPr>
        <w:b/>
        <w:bCs/>
      </w:rPr>
    </w:pPr>
    <w:r>
      <w:rPr>
        <w:b/>
        <w:bCs/>
      </w:rPr>
      <w:t>” Poprawa jakości środowiska miejskiego w Gminie Ząbkowice Śląskie”</w:t>
    </w:r>
  </w:p>
  <w:p w14:paraId="65CA84D1" w14:textId="735EEE70" w:rsidR="004123DB" w:rsidRDefault="004123DB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580E"/>
    <w:rsid w:val="001549CC"/>
    <w:rsid w:val="004123DB"/>
    <w:rsid w:val="004A5996"/>
    <w:rsid w:val="005E4585"/>
    <w:rsid w:val="00867DC2"/>
    <w:rsid w:val="0089297D"/>
    <w:rsid w:val="00924B81"/>
    <w:rsid w:val="00A7655E"/>
    <w:rsid w:val="00AB2562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11</cp:revision>
  <cp:lastPrinted>2021-07-27T09:35:00Z</cp:lastPrinted>
  <dcterms:created xsi:type="dcterms:W3CDTF">2021-01-29T13:02:00Z</dcterms:created>
  <dcterms:modified xsi:type="dcterms:W3CDTF">2021-07-27T09:37:00Z</dcterms:modified>
</cp:coreProperties>
</file>