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AD7C" w14:textId="3AF78ECA" w:rsidR="00D1732B" w:rsidRDefault="00890B85" w:rsidP="00890B85">
      <w:pPr>
        <w:spacing w:after="0" w:line="240" w:lineRule="auto"/>
        <w:rPr>
          <w:rFonts w:ascii="Cambria" w:hAnsi="Cambria"/>
          <w:i/>
        </w:rPr>
      </w:pPr>
      <w:r>
        <w:drawing>
          <wp:inline distT="0" distB="0" distL="0" distR="0" wp14:anchorId="462DAB42" wp14:editId="610FCE94">
            <wp:extent cx="1308735" cy="6477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D917" w14:textId="6C523BDE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Pr="00A70524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A70524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3AFDBB5E" w14:textId="46BE7A59" w:rsidR="00A70524" w:rsidRPr="00A70524" w:rsidRDefault="0089297D" w:rsidP="00D1732B">
      <w:pPr>
        <w:autoSpaceDE w:val="0"/>
        <w:autoSpaceDN w:val="0"/>
        <w:adjustRightInd w:val="0"/>
        <w:jc w:val="both"/>
        <w:rPr>
          <w:rFonts w:ascii="Cambria" w:hAnsi="Cambria" w:cs="Palatino Linotype"/>
          <w:i/>
          <w:iCs/>
          <w:sz w:val="20"/>
          <w:szCs w:val="20"/>
        </w:rPr>
      </w:pPr>
      <w:r w:rsidRPr="00A70524">
        <w:rPr>
          <w:rFonts w:ascii="Cambria" w:hAnsi="Cambria"/>
          <w:i/>
          <w:iCs/>
          <w:sz w:val="20"/>
          <w:szCs w:val="20"/>
        </w:rPr>
        <w:t>Dotyczy postępowania</w:t>
      </w:r>
      <w:r w:rsidR="00A70524" w:rsidRPr="00A70524">
        <w:rPr>
          <w:rFonts w:ascii="Cambria" w:hAnsi="Cambria"/>
          <w:i/>
          <w:iCs/>
          <w:sz w:val="20"/>
          <w:szCs w:val="20"/>
        </w:rPr>
        <w:t xml:space="preserve"> </w:t>
      </w:r>
      <w:r w:rsidR="00A70524" w:rsidRPr="00A70524">
        <w:rPr>
          <w:rFonts w:ascii="Cambria" w:hAnsi="Cambria"/>
          <w:i/>
          <w:iCs/>
          <w:sz w:val="20"/>
          <w:szCs w:val="20"/>
        </w:rPr>
        <w:t xml:space="preserve">pn. </w:t>
      </w:r>
      <w:bookmarkStart w:id="4" w:name="_Hlk13041626"/>
      <w:bookmarkStart w:id="5" w:name="_Hlk87953105"/>
      <w:r w:rsidR="00A70524" w:rsidRPr="00A70524">
        <w:rPr>
          <w:rFonts w:ascii="Cambria" w:hAnsi="Cambria" w:cs="Palatino Linotype"/>
          <w:i/>
          <w:iCs/>
          <w:sz w:val="20"/>
          <w:szCs w:val="20"/>
        </w:rPr>
        <w:t>„Dostawa 4 sztuk nowych, zeroemisyjnych autobusów elektrycznych (zasilanych energią elektryczną zgromadzoną w bateriach trakcyjnych autobusów), kategorii M3 przeznaczonych do wykonywania przewozów osobowych w ramach Ząbkowickiej Komunikacji Publicznej”</w:t>
      </w:r>
      <w:bookmarkEnd w:id="4"/>
      <w:bookmarkEnd w:id="5"/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312EA37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</w:t>
      </w:r>
      <w:r w:rsidR="00CB0421">
        <w:rPr>
          <w:rFonts w:ascii="Cambria" w:hAnsi="Cambria"/>
        </w:rPr>
        <w:t>1</w:t>
      </w:r>
      <w:r w:rsidRPr="0089297D">
        <w:rPr>
          <w:rFonts w:ascii="Cambria" w:hAnsi="Cambria"/>
        </w:rPr>
        <w:t xml:space="preserve"> r. poz. </w:t>
      </w:r>
      <w:r w:rsidR="00CB0421">
        <w:rPr>
          <w:rFonts w:ascii="Cambria" w:hAnsi="Cambria"/>
        </w:rPr>
        <w:t>275</w:t>
      </w:r>
      <w:r w:rsidR="001549CC">
        <w:rPr>
          <w:rFonts w:ascii="Cambria" w:hAnsi="Cambria"/>
        </w:rPr>
        <w:t xml:space="preserve"> tj.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40ECFB44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</w:t>
      </w:r>
      <w:r w:rsidR="00CB0421">
        <w:rPr>
          <w:rFonts w:ascii="Cambria" w:hAnsi="Cambria"/>
        </w:rPr>
        <w:t>1</w:t>
      </w:r>
      <w:r w:rsidRPr="0089297D">
        <w:rPr>
          <w:rFonts w:ascii="Cambria" w:hAnsi="Cambria"/>
        </w:rPr>
        <w:t xml:space="preserve"> r. poz. </w:t>
      </w:r>
      <w:r w:rsidR="00CB0421">
        <w:rPr>
          <w:rFonts w:ascii="Cambria" w:hAnsi="Cambria"/>
        </w:rPr>
        <w:t>275</w:t>
      </w:r>
      <w:r w:rsidR="001549CC">
        <w:rPr>
          <w:rFonts w:ascii="Cambria" w:hAnsi="Cambria"/>
        </w:rPr>
        <w:t xml:space="preserve"> tj.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F14" w14:textId="77777777" w:rsidR="006E2909" w:rsidRDefault="006E2909" w:rsidP="0089297D">
      <w:pPr>
        <w:spacing w:after="0" w:line="240" w:lineRule="auto"/>
      </w:pPr>
      <w:r>
        <w:separator/>
      </w:r>
    </w:p>
  </w:endnote>
  <w:endnote w:type="continuationSeparator" w:id="0">
    <w:p w14:paraId="4F23BF98" w14:textId="77777777" w:rsidR="006E2909" w:rsidRDefault="006E2909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08EA" w14:textId="77777777" w:rsidR="006E2909" w:rsidRDefault="006E2909" w:rsidP="0089297D">
      <w:pPr>
        <w:spacing w:after="0" w:line="240" w:lineRule="auto"/>
      </w:pPr>
      <w:r>
        <w:separator/>
      </w:r>
    </w:p>
  </w:footnote>
  <w:footnote w:type="continuationSeparator" w:id="0">
    <w:p w14:paraId="48D67330" w14:textId="77777777" w:rsidR="006E2909" w:rsidRDefault="006E2909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6A3B09"/>
    <w:rsid w:val="006E2909"/>
    <w:rsid w:val="007915D9"/>
    <w:rsid w:val="00867DC2"/>
    <w:rsid w:val="00890B85"/>
    <w:rsid w:val="0089297D"/>
    <w:rsid w:val="00924B81"/>
    <w:rsid w:val="00A70524"/>
    <w:rsid w:val="00A7655E"/>
    <w:rsid w:val="00AB2562"/>
    <w:rsid w:val="00CB0421"/>
    <w:rsid w:val="00D1732B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17</cp:revision>
  <cp:lastPrinted>2021-11-12T10:45:00Z</cp:lastPrinted>
  <dcterms:created xsi:type="dcterms:W3CDTF">2021-01-29T13:02:00Z</dcterms:created>
  <dcterms:modified xsi:type="dcterms:W3CDTF">2021-11-29T13:47:00Z</dcterms:modified>
</cp:coreProperties>
</file>