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D1223C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D1223C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D1223C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D1223C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D1223C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D1223C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D1223C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D1223C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D1223C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D1223C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D1223C">
        <w:rPr>
          <w:rFonts w:ascii="Cambria" w:hAnsi="Cambria" w:cs="Times New Roman"/>
          <w:b/>
          <w:sz w:val="20"/>
          <w:szCs w:val="20"/>
        </w:rPr>
        <w:tab/>
      </w:r>
      <w:r w:rsidRPr="00D1223C">
        <w:rPr>
          <w:rFonts w:ascii="Cambria" w:hAnsi="Cambria" w:cs="Times New Roman"/>
          <w:b/>
          <w:sz w:val="20"/>
          <w:szCs w:val="20"/>
        </w:rPr>
        <w:tab/>
      </w:r>
      <w:r w:rsidRPr="00D1223C">
        <w:rPr>
          <w:rFonts w:ascii="Cambria" w:hAnsi="Cambria" w:cs="Times New Roman"/>
          <w:b/>
          <w:sz w:val="20"/>
          <w:szCs w:val="20"/>
        </w:rPr>
        <w:tab/>
      </w:r>
      <w:r w:rsidRPr="00D1223C">
        <w:rPr>
          <w:rFonts w:ascii="Cambria" w:hAnsi="Cambria" w:cs="Times New Roman"/>
          <w:b/>
          <w:sz w:val="20"/>
          <w:szCs w:val="20"/>
        </w:rPr>
        <w:tab/>
      </w:r>
      <w:r w:rsidRPr="00D1223C">
        <w:rPr>
          <w:rFonts w:ascii="Cambria" w:hAnsi="Cambria" w:cs="Times New Roman"/>
          <w:b/>
          <w:sz w:val="20"/>
          <w:szCs w:val="20"/>
        </w:rPr>
        <w:tab/>
      </w:r>
      <w:r w:rsidRPr="00D1223C">
        <w:rPr>
          <w:rFonts w:ascii="Cambria" w:hAnsi="Cambria" w:cs="Times New Roman"/>
          <w:b/>
          <w:sz w:val="20"/>
          <w:szCs w:val="20"/>
        </w:rPr>
        <w:tab/>
      </w:r>
      <w:r w:rsidRPr="00D1223C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D1223C" w:rsidRDefault="0089297D" w:rsidP="0089297D">
      <w:pPr>
        <w:spacing w:after="0" w:line="240" w:lineRule="auto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D1223C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D1223C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D1223C">
        <w:rPr>
          <w:rFonts w:ascii="Cambria" w:hAnsi="Cambria" w:cs="Times New Roman"/>
          <w:i/>
          <w:sz w:val="20"/>
          <w:szCs w:val="20"/>
        </w:rPr>
        <w:t>(</w:t>
      </w:r>
      <w:r w:rsidRPr="00D1223C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D1223C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D1223C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D1223C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D1223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1223C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D1223C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D1223C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D1223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D1223C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D1223C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233D3048" w:rsidR="000F1791" w:rsidRPr="00D1223C" w:rsidRDefault="0089297D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</w:rPr>
      </w:pPr>
      <w:r w:rsidRPr="00D1223C">
        <w:rPr>
          <w:rFonts w:ascii="Cambria" w:hAnsi="Cambria" w:cs="Times New Roman"/>
          <w:b/>
          <w:bCs/>
        </w:rPr>
        <w:t xml:space="preserve">Dotyczy postępowania </w:t>
      </w:r>
      <w:r w:rsidR="001549CC" w:rsidRPr="00D1223C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D1223C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D1223C">
        <w:rPr>
          <w:rFonts w:ascii="Cambria" w:hAnsi="Cambria" w:cs="Times New Roman"/>
          <w:b/>
          <w:bCs/>
        </w:rPr>
        <w:t xml:space="preserve"> </w:t>
      </w:r>
      <w:bookmarkEnd w:id="5"/>
      <w:r w:rsidR="004D1FDC" w:rsidRPr="00D1223C">
        <w:rPr>
          <w:rFonts w:ascii="Cambria" w:hAnsi="Cambria" w:cs="Times New Roman"/>
          <w:b/>
          <w:bCs/>
        </w:rPr>
        <w:t>Rewitalizacja Ratusza Miejskiego w Ząbkowicach Śląskich</w:t>
      </w:r>
    </w:p>
    <w:p w14:paraId="057921AB" w14:textId="77777777" w:rsidR="000F1791" w:rsidRPr="00D1223C" w:rsidRDefault="000F1791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</w:p>
    <w:p w14:paraId="129804F1" w14:textId="43DED863" w:rsidR="0089297D" w:rsidRPr="00D1223C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D1223C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D1223C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D1223C">
        <w:rPr>
          <w:rFonts w:ascii="Cambria" w:hAnsi="Cambria" w:cs="Times New Roman"/>
        </w:rPr>
        <w:sym w:font="Symbol" w:char="F092"/>
      </w:r>
      <w:r w:rsidRPr="00D1223C">
        <w:rPr>
          <w:rFonts w:ascii="Cambria" w:hAnsi="Cambria" w:cs="Times New Roman"/>
        </w:rPr>
        <w:t xml:space="preserve"> </w:t>
      </w:r>
      <w:r w:rsidRPr="00D1223C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D1223C">
        <w:rPr>
          <w:rFonts w:ascii="Cambria" w:hAnsi="Cambria" w:cs="Times New Roman"/>
        </w:rPr>
        <w:t xml:space="preserve"> tj. ze zm.</w:t>
      </w:r>
      <w:r w:rsidRPr="00D1223C">
        <w:rPr>
          <w:rFonts w:ascii="Cambria" w:hAnsi="Cambria" w:cs="Times New Roman"/>
        </w:rPr>
        <w:t xml:space="preserve">) z Wykonawcami, którzy złożyli oferty w w/w postępowaniu </w:t>
      </w:r>
      <w:r w:rsidRPr="00D1223C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D1223C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D1223C">
        <w:rPr>
          <w:rFonts w:ascii="Cambria" w:hAnsi="Cambria" w:cs="Times New Roman"/>
        </w:rPr>
        <w:sym w:font="Symbol" w:char="F092"/>
      </w:r>
      <w:r w:rsidRPr="00D1223C">
        <w:rPr>
          <w:rFonts w:ascii="Cambria" w:hAnsi="Cambria" w:cs="Times New Roman"/>
        </w:rPr>
        <w:t xml:space="preserve"> </w:t>
      </w:r>
      <w:r w:rsidRPr="00D1223C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D1223C">
        <w:rPr>
          <w:rFonts w:ascii="Cambria" w:hAnsi="Cambria" w:cs="Times New Roman"/>
        </w:rPr>
        <w:t xml:space="preserve"> tj. ze zm.</w:t>
      </w:r>
      <w:r w:rsidRPr="00D1223C">
        <w:rPr>
          <w:rFonts w:ascii="Cambria" w:hAnsi="Cambria" w:cs="Times New Roman"/>
        </w:rPr>
        <w:t xml:space="preserve">) z następującymi Wykonawcami, którzy złożyli oferty w w/w postępowaniu </w:t>
      </w:r>
      <w:r w:rsidRPr="00D1223C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D1223C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D1223C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D1223C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D1223C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D1223C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D1223C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D1223C" w:rsidRDefault="0089297D" w:rsidP="0089297D">
      <w:pPr>
        <w:spacing w:after="0" w:line="240" w:lineRule="auto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D1223C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D1223C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D1223C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D1223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D1223C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D1223C">
        <w:rPr>
          <w:rFonts w:ascii="Cambria" w:hAnsi="Cambria" w:cs="Times New Roman"/>
          <w:sz w:val="18"/>
          <w:szCs w:val="18"/>
        </w:rPr>
        <w:t xml:space="preserve">   </w:t>
      </w:r>
      <w:r w:rsidR="0089297D" w:rsidRPr="00D1223C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D1223C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D1223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D1223C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D1223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D1223C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D1223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D1223C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D1223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D1223C">
        <w:rPr>
          <w:rFonts w:ascii="Cambria" w:hAnsi="Cambria" w:cs="Times New Roman"/>
          <w:b/>
          <w:bCs/>
          <w:sz w:val="18"/>
          <w:szCs w:val="18"/>
        </w:rPr>
        <w:t>LUB</w:t>
      </w:r>
      <w:r w:rsidRPr="00D1223C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D1223C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D1223C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D1223C">
        <w:rPr>
          <w:rFonts w:ascii="Cambria" w:hAnsi="Cambria" w:cs="Times New Roman"/>
          <w:b/>
          <w:bCs/>
          <w:sz w:val="18"/>
          <w:szCs w:val="18"/>
        </w:rPr>
        <w:t>LUB</w:t>
      </w:r>
      <w:r w:rsidRPr="00D1223C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D1223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D1223C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D1223C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D1223C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D122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1357E2B" w:rsidR="004D1FDC" w:rsidRDefault="004D1FDC" w:rsidP="004D1FDC">
    <w:pPr>
      <w:pStyle w:val="Stopka"/>
      <w:jc w:val="right"/>
    </w:pPr>
    <w:r>
      <w:drawing>
        <wp:inline distT="0" distB="0" distL="0" distR="0" wp14:anchorId="7F4FDD45" wp14:editId="23F32093">
          <wp:extent cx="895985" cy="316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B2562"/>
    <w:rsid w:val="00D1223C"/>
    <w:rsid w:val="00D87F4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17</cp:revision>
  <cp:lastPrinted>2022-01-18T10:22:00Z</cp:lastPrinted>
  <dcterms:created xsi:type="dcterms:W3CDTF">2021-01-29T13:02:00Z</dcterms:created>
  <dcterms:modified xsi:type="dcterms:W3CDTF">2022-01-18T10:22:00Z</dcterms:modified>
</cp:coreProperties>
</file>