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18FACE39" w:rsidR="00372D90" w:rsidRPr="00BC58AB" w:rsidRDefault="00892AAA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A45FF77" w14:textId="612ADAEC" w:rsidR="00372D90" w:rsidRPr="00CF2EA6" w:rsidRDefault="00372D90" w:rsidP="005C2DAB">
      <w:pPr>
        <w:spacing w:after="0"/>
        <w:jc w:val="both"/>
        <w:rPr>
          <w:rFonts w:ascii="Cambria" w:hAnsi="Cambria"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3411C1">
        <w:rPr>
          <w:rFonts w:ascii="Cambria" w:hAnsi="Cambria" w:cs="Arial"/>
        </w:rPr>
        <w:t xml:space="preserve"> </w:t>
      </w:r>
      <w:r w:rsidR="00CF2EA6">
        <w:rPr>
          <w:rFonts w:ascii="Cambria" w:hAnsi="Cambria"/>
          <w:b/>
          <w:bCs/>
        </w:rPr>
        <w:t xml:space="preserve">pn. </w:t>
      </w:r>
      <w:r w:rsidR="00CF2EA6">
        <w:rPr>
          <w:rFonts w:ascii="Cambria" w:hAnsi="Cambria" w:cs="Palatino Linotype"/>
          <w:lang w:eastAsia="ar-SA"/>
        </w:rPr>
        <w:t>„</w:t>
      </w:r>
      <w:r w:rsidR="00CF2EA6">
        <w:rPr>
          <w:rFonts w:ascii="Cambria" w:hAnsi="Cambria"/>
          <w:b/>
        </w:rPr>
        <w:t>Usuwanie wyrobów zawierających azbest z terenu Gminy Ząbkowice Śląskie w roku 202</w:t>
      </w:r>
      <w:r w:rsidR="00EB341B">
        <w:rPr>
          <w:rFonts w:ascii="Cambria" w:hAnsi="Cambria"/>
          <w:b/>
        </w:rPr>
        <w:t>2</w:t>
      </w:r>
      <w:r w:rsidR="00CF2EA6">
        <w:rPr>
          <w:rFonts w:ascii="Cambria" w:hAnsi="Cambria"/>
          <w:b/>
        </w:rPr>
        <w:t>”</w:t>
      </w:r>
      <w:r w:rsidR="00CF2EA6">
        <w:rPr>
          <w:rFonts w:ascii="Cambria" w:hAnsi="Cambria"/>
          <w:b/>
          <w:bCs/>
        </w:rPr>
        <w:t>,</w:t>
      </w:r>
      <w:r w:rsidR="00CF2EA6">
        <w:rPr>
          <w:rFonts w:ascii="Cambria" w:hAnsi="Cambria"/>
        </w:rPr>
        <w:t xml:space="preserve"> </w:t>
      </w: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EB341B" w:rsidP="00BE3A72">
      <w:pPr>
        <w:spacing w:after="0"/>
        <w:rPr>
          <w:rFonts w:ascii="Cambria" w:hAnsi="Cambria"/>
        </w:rPr>
      </w:pPr>
      <w:hyperlink r:id="rId5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EB341B" w:rsidP="00372D90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5FA8AE6E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538964A" w14:textId="46EA770A" w:rsidR="003411C1" w:rsidRDefault="003411C1" w:rsidP="00582C3A">
      <w:pPr>
        <w:spacing w:after="0"/>
        <w:jc w:val="both"/>
        <w:rPr>
          <w:rFonts w:ascii="Cambria" w:hAnsi="Cambria" w:cs="Arial"/>
        </w:rPr>
      </w:pPr>
    </w:p>
    <w:p w14:paraId="2BE59286" w14:textId="11F60A2C" w:rsidR="003411C1" w:rsidRDefault="003411C1" w:rsidP="00582C3A">
      <w:pPr>
        <w:spacing w:after="0"/>
        <w:jc w:val="both"/>
        <w:rPr>
          <w:rFonts w:ascii="Cambria" w:hAnsi="Cambria" w:cs="Arial"/>
        </w:rPr>
      </w:pPr>
    </w:p>
    <w:p w14:paraId="26F0EBF7" w14:textId="03991C21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23D8D6B6" w14:textId="50B1CAD9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4FBFD2A7" w14:textId="77777777" w:rsidR="00232614" w:rsidRDefault="00232614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58040926">
    <w:abstractNumId w:val="0"/>
  </w:num>
  <w:num w:numId="2" w16cid:durableId="1208028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3B31"/>
    <w:rsid w:val="001D7A0B"/>
    <w:rsid w:val="00232614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8663A"/>
    <w:rsid w:val="009D48A1"/>
    <w:rsid w:val="00BC58AB"/>
    <w:rsid w:val="00BE3A72"/>
    <w:rsid w:val="00C43DAB"/>
    <w:rsid w:val="00C5511A"/>
    <w:rsid w:val="00CF2EA6"/>
    <w:rsid w:val="00EB341B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32</cp:revision>
  <cp:lastPrinted>2021-07-08T09:27:00Z</cp:lastPrinted>
  <dcterms:created xsi:type="dcterms:W3CDTF">2021-01-29T10:21:00Z</dcterms:created>
  <dcterms:modified xsi:type="dcterms:W3CDTF">2022-09-13T07:35:00Z</dcterms:modified>
</cp:coreProperties>
</file>