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60FD" w14:textId="77777777" w:rsidR="008B07B3" w:rsidRDefault="00000000">
      <w:pPr>
        <w:jc w:val="both"/>
      </w:pPr>
      <w:r>
        <w:t>BRM.0012</w:t>
      </w:r>
      <w:r w:rsidR="00050A13">
        <w:t>.2</w:t>
      </w:r>
      <w:r>
        <w:t>.</w:t>
      </w:r>
      <w:r w:rsidR="00050A13">
        <w:t>9</w:t>
      </w:r>
      <w:r>
        <w:t>.2022.JP</w:t>
      </w:r>
    </w:p>
    <w:p w14:paraId="79209873" w14:textId="680B7EEF" w:rsidR="008B07B3" w:rsidRDefault="008B07B3" w:rsidP="008B07B3">
      <w:pPr>
        <w:jc w:val="both"/>
      </w:pPr>
      <w:r>
        <w:t>BRM.0012.</w:t>
      </w:r>
      <w:r>
        <w:t>7</w:t>
      </w:r>
      <w:r>
        <w:t>.</w:t>
      </w:r>
      <w:r>
        <w:t>2</w:t>
      </w:r>
      <w:r>
        <w:t>.2022.JP</w:t>
      </w:r>
    </w:p>
    <w:p w14:paraId="72856298" w14:textId="4467941A" w:rsidR="008B07B3" w:rsidRDefault="008B07B3" w:rsidP="008B07B3">
      <w:pPr>
        <w:jc w:val="both"/>
      </w:pPr>
      <w:r>
        <w:t>BRM.0012.</w:t>
      </w:r>
      <w:r>
        <w:t>6</w:t>
      </w:r>
      <w:r>
        <w:t>.</w:t>
      </w:r>
      <w:r>
        <w:t>5</w:t>
      </w:r>
      <w:r>
        <w:t>.2022.JP</w:t>
      </w:r>
    </w:p>
    <w:p w14:paraId="022453F0" w14:textId="67B0F1FA" w:rsidR="008B07B3" w:rsidRDefault="008B07B3" w:rsidP="008B07B3">
      <w:pPr>
        <w:jc w:val="both"/>
      </w:pPr>
      <w:r>
        <w:t>BRM.0012.</w:t>
      </w:r>
      <w:r>
        <w:t>3</w:t>
      </w:r>
      <w:r>
        <w:t>.</w:t>
      </w:r>
      <w:r>
        <w:t>4</w:t>
      </w:r>
      <w:r>
        <w:t>.2022.JP</w:t>
      </w:r>
    </w:p>
    <w:p w14:paraId="46B4D542" w14:textId="5BB4AB70" w:rsidR="008B07B3" w:rsidRDefault="008B07B3" w:rsidP="008B07B3">
      <w:pPr>
        <w:jc w:val="both"/>
      </w:pPr>
      <w:r>
        <w:t>BRM.0012.</w:t>
      </w:r>
      <w:r>
        <w:t>4</w:t>
      </w:r>
      <w:r>
        <w:t>.</w:t>
      </w:r>
      <w:r>
        <w:t>5</w:t>
      </w:r>
      <w:r>
        <w:t>.2022.JP</w:t>
      </w:r>
    </w:p>
    <w:p w14:paraId="5BB47C1E" w14:textId="5823164D" w:rsidR="0030382B" w:rsidRDefault="00000000">
      <w:pPr>
        <w:jc w:val="both"/>
      </w:pPr>
      <w:r>
        <w:t xml:space="preserve">   </w:t>
      </w:r>
    </w:p>
    <w:p w14:paraId="360A650A" w14:textId="77777777" w:rsidR="0030382B" w:rsidRDefault="0030382B"/>
    <w:p w14:paraId="47D2F7D1" w14:textId="77777777" w:rsidR="0030382B" w:rsidRDefault="0030382B"/>
    <w:p w14:paraId="0379D5D6" w14:textId="2373D40A" w:rsidR="0030382B" w:rsidRDefault="00000000">
      <w:pPr>
        <w:jc w:val="center"/>
      </w:pPr>
      <w:r>
        <w:rPr>
          <w:b/>
        </w:rPr>
        <w:t xml:space="preserve">Protokół nr </w:t>
      </w:r>
      <w:r w:rsidR="00050A13">
        <w:rPr>
          <w:b/>
        </w:rPr>
        <w:t>9</w:t>
      </w:r>
      <w:r>
        <w:rPr>
          <w:b/>
        </w:rPr>
        <w:t>/2022</w:t>
      </w:r>
    </w:p>
    <w:p w14:paraId="740D1C1A" w14:textId="77777777" w:rsidR="0030382B" w:rsidRDefault="00000000">
      <w:pPr>
        <w:jc w:val="center"/>
      </w:pPr>
      <w:r>
        <w:rPr>
          <w:b/>
        </w:rPr>
        <w:t xml:space="preserve">z posiedzenia łączonych Komisji  </w:t>
      </w:r>
    </w:p>
    <w:p w14:paraId="35FBF57A" w14:textId="77777777" w:rsidR="0030382B" w:rsidRDefault="00000000">
      <w:pPr>
        <w:jc w:val="center"/>
      </w:pPr>
      <w:r>
        <w:rPr>
          <w:b/>
        </w:rPr>
        <w:t>Rady Miejskiej Ząbkowic Śląskich</w:t>
      </w:r>
    </w:p>
    <w:p w14:paraId="1E050FAE" w14:textId="77777777" w:rsidR="0030382B" w:rsidRDefault="00000000">
      <w:pPr>
        <w:jc w:val="center"/>
      </w:pPr>
      <w:r>
        <w:rPr>
          <w:b/>
        </w:rPr>
        <w:t xml:space="preserve">  odbytego w dniu 27 września 2022 roku</w:t>
      </w:r>
    </w:p>
    <w:p w14:paraId="43374F31" w14:textId="77777777" w:rsidR="0030382B" w:rsidRDefault="00000000">
      <w:pPr>
        <w:jc w:val="center"/>
      </w:pPr>
      <w:r>
        <w:rPr>
          <w:b/>
        </w:rPr>
        <w:t xml:space="preserve">VIII kadencja </w:t>
      </w:r>
    </w:p>
    <w:p w14:paraId="3BE5E17E" w14:textId="77777777" w:rsidR="0030382B" w:rsidRDefault="0030382B"/>
    <w:p w14:paraId="7D087EAE" w14:textId="77777777" w:rsidR="0030382B" w:rsidRDefault="0030382B"/>
    <w:p w14:paraId="49F0C63B" w14:textId="77777777" w:rsidR="0030382B" w:rsidRDefault="0030382B">
      <w:pPr>
        <w:jc w:val="both"/>
        <w:rPr>
          <w:b/>
        </w:rPr>
      </w:pPr>
    </w:p>
    <w:p w14:paraId="34F1AA5D" w14:textId="7783D0E1" w:rsidR="0030382B" w:rsidRDefault="00000000">
      <w:pPr>
        <w:jc w:val="both"/>
      </w:pPr>
      <w:r>
        <w:rPr>
          <w:b/>
        </w:rPr>
        <w:t>Godzina rozpoczęcia obrad:</w:t>
      </w:r>
      <w:r>
        <w:t xml:space="preserve"> 9:00</w:t>
      </w:r>
      <w:r>
        <w:tab/>
      </w:r>
      <w:r>
        <w:tab/>
      </w:r>
      <w:r>
        <w:tab/>
      </w:r>
      <w:r>
        <w:rPr>
          <w:b/>
        </w:rPr>
        <w:t xml:space="preserve">Godzina zakończenia obrad: </w:t>
      </w:r>
      <w:r>
        <w:t>9:2</w:t>
      </w:r>
      <w:r w:rsidR="00780937">
        <w:t>2</w:t>
      </w:r>
    </w:p>
    <w:p w14:paraId="36217EF6" w14:textId="77777777" w:rsidR="0030382B" w:rsidRDefault="00000000">
      <w:pPr>
        <w:jc w:val="both"/>
      </w:pPr>
      <w:r>
        <w:rPr>
          <w:b/>
        </w:rPr>
        <w:t>Miejsce obrad:</w:t>
      </w:r>
      <w:r>
        <w:t xml:space="preserve"> sala konferencyjna Urzędu Miejskiego w Ząbkowicach Śląskich</w:t>
      </w:r>
    </w:p>
    <w:p w14:paraId="3E1080A7" w14:textId="77777777" w:rsidR="0030382B" w:rsidRDefault="0030382B">
      <w:pPr>
        <w:jc w:val="both"/>
      </w:pPr>
    </w:p>
    <w:p w14:paraId="1A2465FB" w14:textId="77777777" w:rsidR="0030382B" w:rsidRDefault="00000000">
      <w:pPr>
        <w:jc w:val="both"/>
      </w:pPr>
      <w:r>
        <w:rPr>
          <w:b/>
        </w:rPr>
        <w:t>W Komisji udział wzięli:</w:t>
      </w:r>
      <w:r>
        <w:t xml:space="preserve"> </w:t>
      </w:r>
    </w:p>
    <w:p w14:paraId="01690376" w14:textId="16F134FD" w:rsidR="0030382B" w:rsidRDefault="00000000">
      <w:pPr>
        <w:jc w:val="both"/>
        <w:rPr>
          <w:b/>
          <w:bCs/>
        </w:rPr>
      </w:pPr>
      <w:r>
        <w:rPr>
          <w:b/>
          <w:bCs/>
        </w:rPr>
        <w:t>-</w:t>
      </w:r>
      <w:r>
        <w:t>Komisja Oświaty, Kultury,</w:t>
      </w:r>
      <w:r w:rsidR="00780937">
        <w:t xml:space="preserve"> </w:t>
      </w:r>
      <w:r>
        <w:t xml:space="preserve">Sportu, Turystyki i Promocji Gminy </w:t>
      </w:r>
    </w:p>
    <w:p w14:paraId="34B67EF7" w14:textId="77777777" w:rsidR="0030382B" w:rsidRDefault="00000000">
      <w:pPr>
        <w:jc w:val="both"/>
        <w:rPr>
          <w:b/>
          <w:bCs/>
        </w:rPr>
      </w:pPr>
      <w:r>
        <w:t>-Komisja Zdrowia, Opieki Społecznej i Ochrony Środowiska</w:t>
      </w:r>
    </w:p>
    <w:p w14:paraId="58318CF1" w14:textId="77777777" w:rsidR="0030382B" w:rsidRDefault="00000000">
      <w:pPr>
        <w:jc w:val="both"/>
        <w:rPr>
          <w:b/>
          <w:bCs/>
        </w:rPr>
      </w:pPr>
      <w:r>
        <w:t>-Komisja Skarg, Wniosków i Petycji</w:t>
      </w:r>
    </w:p>
    <w:p w14:paraId="7FF8DC44" w14:textId="77777777" w:rsidR="0030382B" w:rsidRDefault="00000000">
      <w:pPr>
        <w:jc w:val="both"/>
        <w:rPr>
          <w:b/>
          <w:bCs/>
        </w:rPr>
      </w:pPr>
      <w:r>
        <w:t>-Komisja Rolnictwa i Gospodarki Nieruchomościami</w:t>
      </w:r>
    </w:p>
    <w:p w14:paraId="092715A4" w14:textId="77777777" w:rsidR="0030382B" w:rsidRDefault="00000000">
      <w:pPr>
        <w:jc w:val="both"/>
        <w:rPr>
          <w:b/>
          <w:bCs/>
        </w:rPr>
      </w:pPr>
      <w:r>
        <w:t>-Komisja Przestrzegania Prawa i Porządku Publicznego</w:t>
      </w:r>
    </w:p>
    <w:p w14:paraId="3B75EEA6" w14:textId="77777777" w:rsidR="0030382B" w:rsidRDefault="0030382B">
      <w:pPr>
        <w:jc w:val="both"/>
      </w:pPr>
    </w:p>
    <w:p w14:paraId="36512761" w14:textId="20EB06D8" w:rsidR="0030382B" w:rsidRDefault="00000000">
      <w:pPr>
        <w:jc w:val="both"/>
      </w:pPr>
      <w:r>
        <w:t xml:space="preserve">Wspólne posiedzenie Stałych Komisji poprowadził Przewodniczący Oświaty, Kultury, Sportu, Turystyki i Promocji Gminy Janusz </w:t>
      </w:r>
      <w:proofErr w:type="spellStart"/>
      <w:r>
        <w:t>Labok</w:t>
      </w:r>
      <w:proofErr w:type="spellEnd"/>
      <w:r w:rsidR="00A874C1">
        <w:t>.</w:t>
      </w:r>
    </w:p>
    <w:p w14:paraId="6D5CBF99" w14:textId="77777777" w:rsidR="00A874C1" w:rsidRDefault="00A874C1">
      <w:pPr>
        <w:jc w:val="both"/>
      </w:pPr>
    </w:p>
    <w:p w14:paraId="62607C3E" w14:textId="77777777" w:rsidR="0030382B" w:rsidRDefault="00000000">
      <w:pPr>
        <w:tabs>
          <w:tab w:val="left" w:pos="1620"/>
        </w:tabs>
        <w:jc w:val="both"/>
        <w:rPr>
          <w:b/>
        </w:rPr>
      </w:pPr>
      <w:r>
        <w:rPr>
          <w:b/>
        </w:rPr>
        <w:t>Ad. pkt. 1 i 2. Otwarcie posiedzenia i stwierdzenie kworum.</w:t>
      </w:r>
      <w:r>
        <w:rPr>
          <w:b/>
        </w:rPr>
        <w:tab/>
      </w:r>
      <w:r>
        <w:rPr>
          <w:b/>
        </w:rPr>
        <w:br/>
      </w:r>
    </w:p>
    <w:p w14:paraId="2A8B45B8" w14:textId="3E8A7B18" w:rsidR="0030382B" w:rsidRDefault="00000000">
      <w:pPr>
        <w:tabs>
          <w:tab w:val="left" w:pos="1620"/>
        </w:tabs>
        <w:jc w:val="both"/>
        <w:rPr>
          <w:b/>
        </w:rPr>
      </w:pPr>
      <w:r>
        <w:t xml:space="preserve">Przewodniczący Oświaty, Kultury, Sportu, Turystyki i Promocji Gminy Janusz </w:t>
      </w:r>
      <w:proofErr w:type="spellStart"/>
      <w:r>
        <w:t>Labok</w:t>
      </w:r>
      <w:proofErr w:type="spellEnd"/>
      <w:r>
        <w:t xml:space="preserve"> otworzył posiedzenie łączonych Komisji i stwierdził kworum pięciu komisji.</w:t>
      </w:r>
    </w:p>
    <w:p w14:paraId="3BFE6C9A" w14:textId="77777777" w:rsidR="0030382B" w:rsidRDefault="0030382B">
      <w:pPr>
        <w:tabs>
          <w:tab w:val="left" w:pos="1620"/>
        </w:tabs>
        <w:jc w:val="both"/>
        <w:rPr>
          <w:b/>
        </w:rPr>
      </w:pPr>
    </w:p>
    <w:p w14:paraId="2A9911BC" w14:textId="77777777" w:rsidR="0030382B" w:rsidRDefault="0030382B">
      <w:pPr>
        <w:tabs>
          <w:tab w:val="left" w:pos="1620"/>
        </w:tabs>
        <w:jc w:val="both"/>
        <w:rPr>
          <w:b/>
          <w:bCs/>
        </w:rPr>
      </w:pPr>
    </w:p>
    <w:p w14:paraId="4D4A1F34" w14:textId="0F1C5BDD" w:rsidR="0030382B" w:rsidRDefault="00000000">
      <w:pPr>
        <w:tabs>
          <w:tab w:val="left" w:pos="1620"/>
        </w:tabs>
        <w:jc w:val="both"/>
        <w:rPr>
          <w:b/>
          <w:bCs/>
        </w:rPr>
      </w:pPr>
      <w:r>
        <w:rPr>
          <w:b/>
          <w:bCs/>
        </w:rPr>
        <w:t>Komisja Oświaty,</w:t>
      </w:r>
      <w:r w:rsidR="00A874C1">
        <w:rPr>
          <w:b/>
          <w:bCs/>
        </w:rPr>
        <w:t xml:space="preserve"> </w:t>
      </w:r>
      <w:r>
        <w:rPr>
          <w:b/>
          <w:bCs/>
        </w:rPr>
        <w:t xml:space="preserve">Kultury, Sportu, Turystyki i Promocji Gminy. </w:t>
      </w:r>
    </w:p>
    <w:p w14:paraId="2F9BF9CA" w14:textId="77777777" w:rsidR="0030382B" w:rsidRDefault="00000000">
      <w:pPr>
        <w:tabs>
          <w:tab w:val="left" w:pos="1620"/>
        </w:tabs>
        <w:jc w:val="both"/>
      </w:pPr>
      <w:r>
        <w:t>(lista obecności stanowi załącznik  nr 1 protokołu)</w:t>
      </w:r>
    </w:p>
    <w:p w14:paraId="0DCA8371" w14:textId="77777777" w:rsidR="0030382B" w:rsidRDefault="0030382B">
      <w:pPr>
        <w:tabs>
          <w:tab w:val="left" w:pos="1620"/>
        </w:tabs>
        <w:jc w:val="both"/>
      </w:pPr>
    </w:p>
    <w:p w14:paraId="2D213D59" w14:textId="77777777" w:rsidR="0030382B" w:rsidRDefault="00000000">
      <w:pPr>
        <w:tabs>
          <w:tab w:val="left" w:pos="1620"/>
        </w:tabs>
        <w:jc w:val="both"/>
        <w:rPr>
          <w:b/>
          <w:bCs/>
        </w:rPr>
      </w:pPr>
      <w:r>
        <w:rPr>
          <w:b/>
          <w:bCs/>
        </w:rPr>
        <w:t xml:space="preserve">1.Janusz </w:t>
      </w:r>
      <w:proofErr w:type="spellStart"/>
      <w:r>
        <w:rPr>
          <w:b/>
          <w:bCs/>
        </w:rPr>
        <w:t>Labok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Przewodniczący Komisji</w:t>
      </w:r>
    </w:p>
    <w:p w14:paraId="6F3B5B1E" w14:textId="77777777" w:rsidR="0030382B" w:rsidRDefault="00000000">
      <w:pPr>
        <w:tabs>
          <w:tab w:val="left" w:pos="1620"/>
        </w:tabs>
        <w:jc w:val="both"/>
        <w:rPr>
          <w:b/>
          <w:bCs/>
        </w:rPr>
      </w:pPr>
      <w:r>
        <w:rPr>
          <w:b/>
          <w:bCs/>
        </w:rPr>
        <w:t>2.Ewa Żurek(zdalnie)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Zastępca Przewodniczącego</w:t>
      </w:r>
    </w:p>
    <w:p w14:paraId="53237B4B" w14:textId="77777777" w:rsidR="0030382B" w:rsidRDefault="00000000">
      <w:pPr>
        <w:tabs>
          <w:tab w:val="left" w:pos="1620"/>
        </w:tabs>
        <w:jc w:val="both"/>
      </w:pPr>
      <w:r>
        <w:t xml:space="preserve">3.Irena Szewczyk  </w:t>
      </w:r>
      <w:r>
        <w:tab/>
      </w:r>
      <w:r>
        <w:tab/>
      </w:r>
      <w:r>
        <w:tab/>
      </w:r>
      <w:r>
        <w:tab/>
      </w:r>
      <w:r>
        <w:tab/>
        <w:t>Członek</w:t>
      </w:r>
    </w:p>
    <w:p w14:paraId="133DCD95" w14:textId="77777777" w:rsidR="0030382B" w:rsidRDefault="00000000">
      <w:pPr>
        <w:tabs>
          <w:tab w:val="left" w:pos="1620"/>
        </w:tabs>
        <w:jc w:val="both"/>
        <w:rPr>
          <w:b/>
        </w:rPr>
      </w:pPr>
      <w:r>
        <w:t>4.Krzysztof Cupiał(nieobecny)</w:t>
      </w:r>
      <w:r>
        <w:tab/>
      </w:r>
      <w:r>
        <w:tab/>
      </w:r>
      <w:r>
        <w:tab/>
        <w:t>Członek</w:t>
      </w:r>
    </w:p>
    <w:p w14:paraId="45047EBB" w14:textId="77777777" w:rsidR="0030382B" w:rsidRDefault="00000000">
      <w:pPr>
        <w:tabs>
          <w:tab w:val="left" w:pos="1620"/>
        </w:tabs>
        <w:jc w:val="both"/>
        <w:rPr>
          <w:b/>
        </w:rPr>
      </w:pPr>
      <w:r>
        <w:t xml:space="preserve">5.Magdalena </w:t>
      </w:r>
      <w:proofErr w:type="spellStart"/>
      <w:r>
        <w:t>Halikowska</w:t>
      </w:r>
      <w:proofErr w:type="spellEnd"/>
      <w:r>
        <w:tab/>
      </w:r>
      <w:r>
        <w:tab/>
      </w:r>
      <w:r>
        <w:tab/>
      </w:r>
      <w:r>
        <w:tab/>
        <w:t>Członek</w:t>
      </w:r>
    </w:p>
    <w:p w14:paraId="587EAF36" w14:textId="77777777" w:rsidR="0030382B" w:rsidRDefault="00000000">
      <w:pPr>
        <w:tabs>
          <w:tab w:val="left" w:pos="1620"/>
        </w:tabs>
        <w:jc w:val="both"/>
      </w:pPr>
      <w:r>
        <w:t>6.Beata Bereźnicka</w:t>
      </w:r>
      <w:r>
        <w:tab/>
      </w:r>
      <w:r>
        <w:tab/>
      </w:r>
      <w:r>
        <w:tab/>
      </w:r>
      <w:r>
        <w:tab/>
      </w:r>
      <w:r>
        <w:tab/>
        <w:t>Członek</w:t>
      </w:r>
    </w:p>
    <w:p w14:paraId="0F149E4F" w14:textId="77777777" w:rsidR="0030382B" w:rsidRDefault="00000000">
      <w:pPr>
        <w:tabs>
          <w:tab w:val="left" w:pos="1620"/>
        </w:tabs>
        <w:jc w:val="both"/>
      </w:pPr>
      <w:r>
        <w:t>7.Ryszard Pawłowski</w:t>
      </w:r>
      <w:r>
        <w:tab/>
      </w:r>
      <w:r>
        <w:tab/>
      </w:r>
      <w:r>
        <w:tab/>
      </w:r>
      <w:r>
        <w:tab/>
      </w:r>
      <w:r>
        <w:tab/>
        <w:t>Członek</w:t>
      </w:r>
    </w:p>
    <w:p w14:paraId="250A018F" w14:textId="77777777" w:rsidR="0030382B" w:rsidRDefault="00000000">
      <w:pPr>
        <w:tabs>
          <w:tab w:val="left" w:pos="1620"/>
        </w:tabs>
        <w:jc w:val="both"/>
      </w:pPr>
      <w:r>
        <w:t xml:space="preserve">8. Jadwiga </w:t>
      </w:r>
      <w:proofErr w:type="spellStart"/>
      <w:r>
        <w:t>Smarżyk</w:t>
      </w:r>
      <w:proofErr w:type="spellEnd"/>
      <w:r>
        <w:tab/>
      </w:r>
      <w:r>
        <w:tab/>
      </w:r>
      <w:r>
        <w:tab/>
      </w:r>
      <w:r>
        <w:tab/>
      </w:r>
      <w:r>
        <w:tab/>
        <w:t>Członek</w:t>
      </w:r>
    </w:p>
    <w:p w14:paraId="0BEAA205" w14:textId="77777777" w:rsidR="0030382B" w:rsidRDefault="0030382B">
      <w:pPr>
        <w:tabs>
          <w:tab w:val="left" w:pos="1620"/>
        </w:tabs>
        <w:jc w:val="both"/>
      </w:pPr>
    </w:p>
    <w:p w14:paraId="43564FD7" w14:textId="10434E11" w:rsidR="0030382B" w:rsidRDefault="00000000">
      <w:pPr>
        <w:tabs>
          <w:tab w:val="left" w:pos="1620"/>
        </w:tabs>
        <w:jc w:val="both"/>
        <w:rPr>
          <w:b/>
          <w:bCs/>
        </w:rPr>
      </w:pPr>
      <w:r>
        <w:rPr>
          <w:b/>
          <w:bCs/>
        </w:rPr>
        <w:t>Komisja Zdrowia,</w:t>
      </w:r>
      <w:r w:rsidR="00A874C1">
        <w:rPr>
          <w:b/>
          <w:bCs/>
        </w:rPr>
        <w:t xml:space="preserve"> </w:t>
      </w:r>
      <w:r>
        <w:rPr>
          <w:b/>
          <w:bCs/>
        </w:rPr>
        <w:t>Opieki Społecznej i Ochrony Środowiska</w:t>
      </w:r>
    </w:p>
    <w:p w14:paraId="6141C385" w14:textId="77777777" w:rsidR="0030382B" w:rsidRDefault="00000000">
      <w:pPr>
        <w:tabs>
          <w:tab w:val="left" w:pos="1620"/>
        </w:tabs>
        <w:jc w:val="both"/>
      </w:pPr>
      <w:r>
        <w:t>(lista obecności stanowi załącznik  nr 2 protokołu)</w:t>
      </w:r>
    </w:p>
    <w:p w14:paraId="32F6AC0B" w14:textId="77777777" w:rsidR="0030382B" w:rsidRDefault="0030382B">
      <w:pPr>
        <w:tabs>
          <w:tab w:val="left" w:pos="1620"/>
        </w:tabs>
        <w:jc w:val="both"/>
      </w:pPr>
    </w:p>
    <w:p w14:paraId="3C32FCF6" w14:textId="77777777" w:rsidR="0030382B" w:rsidRDefault="00000000">
      <w:pPr>
        <w:tabs>
          <w:tab w:val="left" w:pos="1620"/>
        </w:tabs>
        <w:jc w:val="both"/>
        <w:rPr>
          <w:b/>
          <w:bCs/>
        </w:rPr>
      </w:pPr>
      <w:r>
        <w:rPr>
          <w:b/>
          <w:bCs/>
        </w:rPr>
        <w:lastRenderedPageBreak/>
        <w:t>1. Małgorzata Grzesik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Przewodniczący Komisji</w:t>
      </w:r>
    </w:p>
    <w:p w14:paraId="0B1F307A" w14:textId="77777777" w:rsidR="0030382B" w:rsidRDefault="00000000">
      <w:pPr>
        <w:tabs>
          <w:tab w:val="left" w:pos="1620"/>
        </w:tabs>
        <w:jc w:val="both"/>
        <w:rPr>
          <w:b/>
          <w:bCs/>
        </w:rPr>
      </w:pPr>
      <w:r>
        <w:rPr>
          <w:b/>
          <w:bCs/>
        </w:rPr>
        <w:t xml:space="preserve">2.Magdalena </w:t>
      </w:r>
      <w:proofErr w:type="spellStart"/>
      <w:r>
        <w:rPr>
          <w:b/>
          <w:bCs/>
        </w:rPr>
        <w:t>Halikowska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Zastępca Przewodniczącego</w:t>
      </w:r>
    </w:p>
    <w:p w14:paraId="46937A42" w14:textId="77777777" w:rsidR="0030382B" w:rsidRDefault="00000000">
      <w:pPr>
        <w:tabs>
          <w:tab w:val="left" w:pos="1620"/>
        </w:tabs>
        <w:jc w:val="both"/>
      </w:pPr>
      <w:r>
        <w:t>3. Bożena Gwóźdź</w:t>
      </w:r>
      <w:r>
        <w:tab/>
      </w:r>
      <w:r>
        <w:tab/>
      </w:r>
      <w:r>
        <w:tab/>
      </w:r>
      <w:r>
        <w:tab/>
      </w:r>
      <w:r>
        <w:tab/>
        <w:t>Członek</w:t>
      </w:r>
    </w:p>
    <w:p w14:paraId="22C609D3" w14:textId="77777777" w:rsidR="0030382B" w:rsidRDefault="00000000">
      <w:pPr>
        <w:tabs>
          <w:tab w:val="left" w:pos="1620"/>
        </w:tabs>
        <w:jc w:val="both"/>
      </w:pPr>
      <w:r>
        <w:t xml:space="preserve">4.Dorota </w:t>
      </w:r>
      <w:proofErr w:type="spellStart"/>
      <w:r>
        <w:t>Sierka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Członek</w:t>
      </w:r>
    </w:p>
    <w:p w14:paraId="2273A0F2" w14:textId="77777777" w:rsidR="0030382B" w:rsidRDefault="00000000">
      <w:pPr>
        <w:tabs>
          <w:tab w:val="left" w:pos="1620"/>
        </w:tabs>
        <w:jc w:val="both"/>
      </w:pPr>
      <w:r>
        <w:t xml:space="preserve">5.Jadwiga </w:t>
      </w:r>
      <w:proofErr w:type="spellStart"/>
      <w:r>
        <w:t>Smarżyk</w:t>
      </w:r>
      <w:proofErr w:type="spellEnd"/>
      <w:r>
        <w:tab/>
      </w:r>
      <w:r>
        <w:tab/>
      </w:r>
      <w:r>
        <w:tab/>
      </w:r>
      <w:r>
        <w:tab/>
      </w:r>
      <w:r>
        <w:tab/>
        <w:t>Członek</w:t>
      </w:r>
    </w:p>
    <w:p w14:paraId="48F22DB8" w14:textId="77777777" w:rsidR="0030382B" w:rsidRDefault="0030382B">
      <w:pPr>
        <w:tabs>
          <w:tab w:val="left" w:pos="1620"/>
        </w:tabs>
        <w:jc w:val="both"/>
      </w:pPr>
    </w:p>
    <w:p w14:paraId="0DD0C277" w14:textId="77777777" w:rsidR="0030382B" w:rsidRDefault="00000000">
      <w:pPr>
        <w:tabs>
          <w:tab w:val="left" w:pos="1620"/>
        </w:tabs>
        <w:jc w:val="both"/>
        <w:rPr>
          <w:b/>
          <w:bCs/>
        </w:rPr>
      </w:pPr>
      <w:r>
        <w:rPr>
          <w:b/>
          <w:bCs/>
        </w:rPr>
        <w:t>Komisja Skarg, Wniosków i Petycji</w:t>
      </w:r>
    </w:p>
    <w:p w14:paraId="1CC101CF" w14:textId="77777777" w:rsidR="0030382B" w:rsidRDefault="00000000">
      <w:pPr>
        <w:tabs>
          <w:tab w:val="left" w:pos="1620"/>
        </w:tabs>
        <w:jc w:val="both"/>
      </w:pPr>
      <w:r>
        <w:t>(lista obecności stanowi załącznik  nr 3 protokołu)</w:t>
      </w:r>
    </w:p>
    <w:p w14:paraId="336F2CFB" w14:textId="77777777" w:rsidR="0030382B" w:rsidRDefault="0030382B">
      <w:pPr>
        <w:tabs>
          <w:tab w:val="left" w:pos="1620"/>
        </w:tabs>
        <w:jc w:val="both"/>
      </w:pPr>
    </w:p>
    <w:p w14:paraId="4B1D574C" w14:textId="77777777" w:rsidR="0030382B" w:rsidRDefault="00000000">
      <w:pPr>
        <w:tabs>
          <w:tab w:val="left" w:pos="1620"/>
        </w:tabs>
        <w:jc w:val="both"/>
        <w:rPr>
          <w:b/>
          <w:bCs/>
        </w:rPr>
      </w:pPr>
      <w:r>
        <w:rPr>
          <w:b/>
          <w:bCs/>
        </w:rPr>
        <w:t xml:space="preserve">1. Bożena </w:t>
      </w:r>
      <w:proofErr w:type="spellStart"/>
      <w:r>
        <w:rPr>
          <w:b/>
          <w:bCs/>
        </w:rPr>
        <w:t>Gwóźdż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Przewodnicząca Komisji.</w:t>
      </w:r>
    </w:p>
    <w:p w14:paraId="3FAAEEB4" w14:textId="77777777" w:rsidR="0030382B" w:rsidRDefault="00000000">
      <w:pPr>
        <w:tabs>
          <w:tab w:val="left" w:pos="1620"/>
        </w:tabs>
        <w:jc w:val="both"/>
        <w:rPr>
          <w:b/>
          <w:bCs/>
        </w:rPr>
      </w:pPr>
      <w:r>
        <w:rPr>
          <w:b/>
          <w:bCs/>
        </w:rPr>
        <w:t>2.Grażyna Sobór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Zastępca Przewodniczącego</w:t>
      </w:r>
    </w:p>
    <w:p w14:paraId="1B943F0B" w14:textId="77777777" w:rsidR="0030382B" w:rsidRDefault="00000000">
      <w:pPr>
        <w:tabs>
          <w:tab w:val="left" w:pos="1620"/>
        </w:tabs>
        <w:jc w:val="both"/>
      </w:pPr>
      <w:r>
        <w:t>3.Małgorzata Grzesik</w:t>
      </w:r>
      <w:r>
        <w:tab/>
      </w:r>
      <w:r>
        <w:tab/>
      </w:r>
      <w:r>
        <w:tab/>
      </w:r>
      <w:r>
        <w:tab/>
      </w:r>
      <w:r>
        <w:tab/>
        <w:t>Członek</w:t>
      </w:r>
    </w:p>
    <w:p w14:paraId="21433FB2" w14:textId="77777777" w:rsidR="0030382B" w:rsidRDefault="00000000">
      <w:pPr>
        <w:tabs>
          <w:tab w:val="left" w:pos="1620"/>
        </w:tabs>
        <w:jc w:val="both"/>
      </w:pPr>
      <w:r>
        <w:t>4. Ewa Żurek(zdalnie)</w:t>
      </w:r>
      <w:r>
        <w:tab/>
      </w:r>
      <w:r>
        <w:tab/>
      </w:r>
      <w:r>
        <w:tab/>
      </w:r>
      <w:r>
        <w:tab/>
        <w:t>Członek</w:t>
      </w:r>
    </w:p>
    <w:p w14:paraId="2BEF5A12" w14:textId="77777777" w:rsidR="0030382B" w:rsidRDefault="00000000">
      <w:pPr>
        <w:tabs>
          <w:tab w:val="left" w:pos="1620"/>
        </w:tabs>
        <w:jc w:val="both"/>
      </w:pPr>
      <w:r>
        <w:t>5.Irena Szewczyk</w:t>
      </w:r>
      <w:r>
        <w:tab/>
      </w:r>
      <w:r>
        <w:tab/>
      </w:r>
      <w:r>
        <w:tab/>
      </w:r>
      <w:r>
        <w:tab/>
      </w:r>
      <w:r>
        <w:tab/>
        <w:t>Członek</w:t>
      </w:r>
    </w:p>
    <w:p w14:paraId="185F262E" w14:textId="77777777" w:rsidR="0030382B" w:rsidRDefault="0030382B">
      <w:pPr>
        <w:tabs>
          <w:tab w:val="left" w:pos="1620"/>
        </w:tabs>
        <w:jc w:val="both"/>
      </w:pPr>
    </w:p>
    <w:p w14:paraId="15486AAF" w14:textId="77777777" w:rsidR="0030382B" w:rsidRDefault="0030382B">
      <w:pPr>
        <w:tabs>
          <w:tab w:val="left" w:pos="1620"/>
        </w:tabs>
        <w:jc w:val="both"/>
      </w:pPr>
    </w:p>
    <w:p w14:paraId="1631895A" w14:textId="77777777" w:rsidR="0030382B" w:rsidRDefault="0030382B">
      <w:pPr>
        <w:tabs>
          <w:tab w:val="left" w:pos="1620"/>
        </w:tabs>
        <w:jc w:val="both"/>
      </w:pPr>
    </w:p>
    <w:p w14:paraId="056F0A01" w14:textId="77777777" w:rsidR="0030382B" w:rsidRDefault="00000000">
      <w:pPr>
        <w:tabs>
          <w:tab w:val="left" w:pos="1620"/>
        </w:tabs>
        <w:jc w:val="both"/>
      </w:pPr>
      <w:r>
        <w:rPr>
          <w:b/>
          <w:bCs/>
        </w:rPr>
        <w:t>Komisja Rolnictwa i Gospodarki Nieruchomościami.</w:t>
      </w:r>
    </w:p>
    <w:p w14:paraId="0FDF86B5" w14:textId="77777777" w:rsidR="0030382B" w:rsidRDefault="00000000">
      <w:pPr>
        <w:tabs>
          <w:tab w:val="left" w:pos="1620"/>
        </w:tabs>
        <w:jc w:val="both"/>
      </w:pPr>
      <w:r>
        <w:t>(lista obecności stanowi załącznik  nr 4 protokołu)</w:t>
      </w:r>
    </w:p>
    <w:p w14:paraId="0D3F8607" w14:textId="77777777" w:rsidR="0030382B" w:rsidRDefault="0030382B">
      <w:pPr>
        <w:tabs>
          <w:tab w:val="left" w:pos="1620"/>
        </w:tabs>
        <w:jc w:val="both"/>
      </w:pPr>
    </w:p>
    <w:p w14:paraId="59057DD4" w14:textId="77777777" w:rsidR="0030382B" w:rsidRDefault="00000000">
      <w:pPr>
        <w:tabs>
          <w:tab w:val="left" w:pos="1620"/>
        </w:tabs>
        <w:jc w:val="both"/>
      </w:pPr>
      <w:r>
        <w:rPr>
          <w:b/>
          <w:bCs/>
        </w:rPr>
        <w:t xml:space="preserve">1.Stanisław </w:t>
      </w:r>
      <w:proofErr w:type="spellStart"/>
      <w:r>
        <w:rPr>
          <w:b/>
          <w:bCs/>
        </w:rPr>
        <w:t>Płachytka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Przewodniczący Komisji</w:t>
      </w:r>
    </w:p>
    <w:p w14:paraId="42B90C33" w14:textId="77777777" w:rsidR="0030382B" w:rsidRDefault="00000000">
      <w:pPr>
        <w:tabs>
          <w:tab w:val="left" w:pos="1620"/>
        </w:tabs>
        <w:jc w:val="both"/>
      </w:pPr>
      <w:r>
        <w:rPr>
          <w:b/>
          <w:bCs/>
        </w:rPr>
        <w:t>2.Beata Bereźnicka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Zastępca Przewodniczącego</w:t>
      </w:r>
    </w:p>
    <w:p w14:paraId="5015E6BB" w14:textId="77777777" w:rsidR="0030382B" w:rsidRDefault="00000000">
      <w:pPr>
        <w:tabs>
          <w:tab w:val="left" w:pos="1620"/>
        </w:tabs>
        <w:jc w:val="both"/>
      </w:pPr>
      <w:r>
        <w:t>3.Piotr Rogowski</w:t>
      </w:r>
      <w:r>
        <w:tab/>
      </w:r>
      <w:r>
        <w:tab/>
      </w:r>
      <w:r>
        <w:tab/>
      </w:r>
      <w:r>
        <w:tab/>
      </w:r>
      <w:r>
        <w:tab/>
        <w:t>Członek</w:t>
      </w:r>
    </w:p>
    <w:p w14:paraId="7341647B" w14:textId="77777777" w:rsidR="0030382B" w:rsidRDefault="00000000">
      <w:pPr>
        <w:tabs>
          <w:tab w:val="left" w:pos="1620"/>
        </w:tabs>
        <w:jc w:val="both"/>
      </w:pPr>
      <w:r>
        <w:t>4.Dariusz Gancarz</w:t>
      </w:r>
      <w:r>
        <w:tab/>
      </w:r>
      <w:r>
        <w:tab/>
      </w:r>
      <w:r>
        <w:tab/>
      </w:r>
      <w:r>
        <w:tab/>
      </w:r>
      <w:r>
        <w:tab/>
        <w:t>Członek</w:t>
      </w:r>
    </w:p>
    <w:p w14:paraId="2EB8A6A4" w14:textId="77777777" w:rsidR="0030382B" w:rsidRDefault="0030382B">
      <w:pPr>
        <w:tabs>
          <w:tab w:val="left" w:pos="1620"/>
        </w:tabs>
        <w:jc w:val="both"/>
      </w:pPr>
    </w:p>
    <w:p w14:paraId="7CDDA10A" w14:textId="77777777" w:rsidR="0030382B" w:rsidRDefault="0030382B">
      <w:pPr>
        <w:tabs>
          <w:tab w:val="left" w:pos="1620"/>
        </w:tabs>
        <w:jc w:val="both"/>
        <w:rPr>
          <w:b/>
          <w:bCs/>
        </w:rPr>
      </w:pPr>
    </w:p>
    <w:p w14:paraId="5D77F710" w14:textId="77777777" w:rsidR="0030382B" w:rsidRDefault="00000000">
      <w:pPr>
        <w:jc w:val="both"/>
        <w:rPr>
          <w:b/>
          <w:bCs/>
        </w:rPr>
      </w:pPr>
      <w:r>
        <w:rPr>
          <w:b/>
          <w:bCs/>
        </w:rPr>
        <w:t>Komisja Przestrzegania Prawa i Porządku Publicznego.</w:t>
      </w:r>
    </w:p>
    <w:p w14:paraId="5E4E1985" w14:textId="77777777" w:rsidR="0030382B" w:rsidRDefault="00000000">
      <w:pPr>
        <w:tabs>
          <w:tab w:val="left" w:pos="1620"/>
        </w:tabs>
        <w:jc w:val="both"/>
      </w:pPr>
      <w:r>
        <w:t>(lista obecności stanowi załącznik  nr 5 protokołu)</w:t>
      </w:r>
    </w:p>
    <w:p w14:paraId="7535F50E" w14:textId="77777777" w:rsidR="0030382B" w:rsidRDefault="0030382B">
      <w:pPr>
        <w:jc w:val="both"/>
      </w:pPr>
    </w:p>
    <w:p w14:paraId="32070FF3" w14:textId="77777777" w:rsidR="0030382B" w:rsidRDefault="0030382B">
      <w:pPr>
        <w:jc w:val="both"/>
      </w:pPr>
    </w:p>
    <w:p w14:paraId="53FBAC7A" w14:textId="77777777" w:rsidR="0030382B" w:rsidRDefault="00000000">
      <w:pPr>
        <w:jc w:val="both"/>
        <w:rPr>
          <w:b/>
          <w:bCs/>
        </w:rPr>
      </w:pPr>
      <w:r>
        <w:rPr>
          <w:b/>
          <w:bCs/>
        </w:rPr>
        <w:t>1.Jacek Górowski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Przewodniczący Komisji</w:t>
      </w:r>
    </w:p>
    <w:p w14:paraId="79149DEE" w14:textId="77777777" w:rsidR="0030382B" w:rsidRDefault="00000000">
      <w:pPr>
        <w:jc w:val="both"/>
        <w:rPr>
          <w:b/>
          <w:bCs/>
        </w:rPr>
      </w:pPr>
      <w:r>
        <w:rPr>
          <w:b/>
          <w:bCs/>
        </w:rPr>
        <w:t>2. Piotr Rogowski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Zastępca Przewodniczącego</w:t>
      </w:r>
    </w:p>
    <w:p w14:paraId="26FBBCF5" w14:textId="77777777" w:rsidR="0030382B" w:rsidRDefault="00000000">
      <w:pPr>
        <w:jc w:val="both"/>
      </w:pPr>
      <w:r>
        <w:t>3.Dariusz Gancarz</w:t>
      </w:r>
      <w:r>
        <w:tab/>
      </w:r>
      <w:r>
        <w:tab/>
      </w:r>
      <w:r>
        <w:tab/>
      </w:r>
      <w:r>
        <w:tab/>
      </w:r>
      <w:r>
        <w:tab/>
        <w:t>Członek</w:t>
      </w:r>
    </w:p>
    <w:p w14:paraId="228CC278" w14:textId="77777777" w:rsidR="0030382B" w:rsidRDefault="00000000">
      <w:pPr>
        <w:jc w:val="both"/>
      </w:pPr>
      <w:r>
        <w:t>4.Ryszard Pawłowski</w:t>
      </w:r>
      <w:r>
        <w:tab/>
      </w:r>
      <w:r>
        <w:tab/>
      </w:r>
      <w:r>
        <w:tab/>
      </w:r>
      <w:r>
        <w:tab/>
      </w:r>
      <w:r>
        <w:tab/>
        <w:t>Członek</w:t>
      </w:r>
    </w:p>
    <w:p w14:paraId="0D0D49AB" w14:textId="77777777" w:rsidR="0030382B" w:rsidRDefault="00000000">
      <w:pPr>
        <w:tabs>
          <w:tab w:val="left" w:pos="1620"/>
        </w:tabs>
        <w:jc w:val="both"/>
        <w:rPr>
          <w:b/>
          <w:bCs/>
        </w:rPr>
      </w:pPr>
      <w:r>
        <w:rPr>
          <w:b/>
          <w:bCs/>
        </w:rPr>
        <w:tab/>
      </w:r>
    </w:p>
    <w:p w14:paraId="51CFD0F4" w14:textId="77777777" w:rsidR="0030382B" w:rsidRDefault="0030382B">
      <w:pPr>
        <w:tabs>
          <w:tab w:val="left" w:pos="1620"/>
        </w:tabs>
        <w:jc w:val="both"/>
        <w:rPr>
          <w:b/>
          <w:bCs/>
        </w:rPr>
      </w:pPr>
    </w:p>
    <w:p w14:paraId="2C900472" w14:textId="77777777" w:rsidR="0030382B" w:rsidRDefault="00000000">
      <w:pPr>
        <w:tabs>
          <w:tab w:val="left" w:pos="1620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C076128" w14:textId="01168998" w:rsidR="0030382B" w:rsidRDefault="00000000">
      <w:pPr>
        <w:tabs>
          <w:tab w:val="left" w:pos="1620"/>
        </w:tabs>
        <w:jc w:val="both"/>
      </w:pPr>
      <w:r>
        <w:t>Ponadto uczestniczyli:</w:t>
      </w:r>
      <w:r w:rsidR="00A874C1">
        <w:t xml:space="preserve"> </w:t>
      </w:r>
      <w:r>
        <w:t>lista obecności stanowi załącznik nr 6 do protokołu.</w:t>
      </w:r>
    </w:p>
    <w:p w14:paraId="322709E8" w14:textId="77777777" w:rsidR="0030382B" w:rsidRDefault="0030382B">
      <w:pPr>
        <w:tabs>
          <w:tab w:val="left" w:pos="1620"/>
        </w:tabs>
        <w:jc w:val="both"/>
        <w:rPr>
          <w:b/>
        </w:rPr>
      </w:pPr>
    </w:p>
    <w:p w14:paraId="1EB3E2F9" w14:textId="77777777" w:rsidR="0030382B" w:rsidRDefault="00000000">
      <w:pPr>
        <w:tabs>
          <w:tab w:val="left" w:pos="1620"/>
        </w:tabs>
        <w:jc w:val="both"/>
      </w:pPr>
      <w:r>
        <w:rPr>
          <w:b/>
        </w:rPr>
        <w:t>Ad. pkt. 3.</w:t>
      </w:r>
      <w:r>
        <w:t xml:space="preserve"> </w:t>
      </w:r>
      <w:r>
        <w:rPr>
          <w:b/>
        </w:rPr>
        <w:t>Przyjęcie porządku obrad.</w:t>
      </w:r>
    </w:p>
    <w:p w14:paraId="76172E30" w14:textId="77777777" w:rsidR="0030382B" w:rsidRDefault="0030382B">
      <w:pPr>
        <w:tabs>
          <w:tab w:val="left" w:pos="1620"/>
        </w:tabs>
        <w:jc w:val="both"/>
        <w:rPr>
          <w:b/>
        </w:rPr>
      </w:pPr>
    </w:p>
    <w:p w14:paraId="7253EF6E" w14:textId="7875D29A" w:rsidR="0030382B" w:rsidRDefault="00000000">
      <w:r>
        <w:rPr>
          <w:b/>
          <w:bCs/>
        </w:rPr>
        <w:t xml:space="preserve">Przewodniczący Komisji </w:t>
      </w:r>
      <w:r w:rsidR="00A874C1">
        <w:rPr>
          <w:b/>
          <w:bCs/>
        </w:rPr>
        <w:t xml:space="preserve">Oświaty, Kultury, Sportu, Turystyki i Promocji Gminy Janusz </w:t>
      </w:r>
      <w:proofErr w:type="spellStart"/>
      <w:r w:rsidR="00A874C1">
        <w:rPr>
          <w:b/>
          <w:bCs/>
        </w:rPr>
        <w:t>Labok</w:t>
      </w:r>
      <w:proofErr w:type="spellEnd"/>
      <w:r>
        <w:rPr>
          <w:b/>
          <w:bCs/>
        </w:rPr>
        <w:t xml:space="preserve"> </w:t>
      </w:r>
      <w:r>
        <w:rPr>
          <w:bCs/>
        </w:rPr>
        <w:t>powitał wszystkich i</w:t>
      </w:r>
      <w:r>
        <w:rPr>
          <w:b/>
        </w:rPr>
        <w:t xml:space="preserve"> </w:t>
      </w:r>
      <w:r>
        <w:rPr>
          <w:bCs/>
        </w:rPr>
        <w:t>przedstawił porządek obrad:</w:t>
      </w:r>
    </w:p>
    <w:p w14:paraId="191542E1" w14:textId="77777777" w:rsidR="0030382B" w:rsidRDefault="0030382B">
      <w:pPr>
        <w:tabs>
          <w:tab w:val="left" w:pos="1620"/>
        </w:tabs>
        <w:jc w:val="both"/>
        <w:rPr>
          <w:b/>
          <w:bCs/>
          <w:u w:val="single"/>
        </w:rPr>
      </w:pPr>
    </w:p>
    <w:p w14:paraId="5FB36536" w14:textId="77777777" w:rsidR="0030382B" w:rsidRDefault="00000000">
      <w:pPr>
        <w:pStyle w:val="Akapitzlist"/>
        <w:numPr>
          <w:ilvl w:val="0"/>
          <w:numId w:val="9"/>
        </w:numPr>
        <w:spacing w:line="276" w:lineRule="auto"/>
        <w:jc w:val="both"/>
        <w:rPr>
          <w:lang w:eastAsia="en-US"/>
        </w:rPr>
      </w:pPr>
      <w:r>
        <w:t>Otwarcie posiedzenia.</w:t>
      </w:r>
    </w:p>
    <w:p w14:paraId="003EC0A8" w14:textId="77777777" w:rsidR="0030382B" w:rsidRDefault="00000000">
      <w:pPr>
        <w:pStyle w:val="Akapitzlist"/>
        <w:numPr>
          <w:ilvl w:val="0"/>
          <w:numId w:val="10"/>
        </w:numPr>
        <w:spacing w:line="276" w:lineRule="auto"/>
        <w:jc w:val="both"/>
      </w:pPr>
      <w:r>
        <w:t xml:space="preserve">Stwierdzenie prawomocności obrad. </w:t>
      </w:r>
    </w:p>
    <w:p w14:paraId="0271A010" w14:textId="77777777" w:rsidR="0030382B" w:rsidRDefault="00000000">
      <w:pPr>
        <w:pStyle w:val="Akapitzlist"/>
        <w:numPr>
          <w:ilvl w:val="0"/>
          <w:numId w:val="11"/>
        </w:numPr>
        <w:spacing w:line="276" w:lineRule="auto"/>
        <w:jc w:val="both"/>
      </w:pPr>
      <w:r>
        <w:t>Przyjęcie porządku obrad.</w:t>
      </w:r>
    </w:p>
    <w:p w14:paraId="5C162DAD" w14:textId="77777777" w:rsidR="0030382B" w:rsidRDefault="00000000">
      <w:pPr>
        <w:pStyle w:val="Akapitzlist"/>
        <w:numPr>
          <w:ilvl w:val="0"/>
          <w:numId w:val="12"/>
        </w:numPr>
        <w:spacing w:line="276" w:lineRule="auto"/>
        <w:jc w:val="both"/>
      </w:pPr>
      <w:r>
        <w:t>Analiza wykonania budżetu Miasta i Gminy Ząbkowice Śląskie za I półrocze 2022 roku.</w:t>
      </w:r>
    </w:p>
    <w:p w14:paraId="59E31FF9" w14:textId="77777777" w:rsidR="0030382B" w:rsidRDefault="00000000">
      <w:pPr>
        <w:pStyle w:val="Akapitzlist"/>
        <w:numPr>
          <w:ilvl w:val="0"/>
          <w:numId w:val="13"/>
        </w:numPr>
        <w:spacing w:line="276" w:lineRule="auto"/>
        <w:jc w:val="both"/>
      </w:pPr>
      <w:r>
        <w:t>Opiniowanie projektów uchwał.</w:t>
      </w:r>
    </w:p>
    <w:p w14:paraId="794E8113" w14:textId="77777777" w:rsidR="0030382B" w:rsidRDefault="00000000">
      <w:pPr>
        <w:pStyle w:val="Akapitzlist"/>
        <w:numPr>
          <w:ilvl w:val="0"/>
          <w:numId w:val="14"/>
        </w:numPr>
        <w:spacing w:line="276" w:lineRule="auto"/>
        <w:jc w:val="both"/>
      </w:pPr>
      <w:r>
        <w:lastRenderedPageBreak/>
        <w:t xml:space="preserve">Sprawy różne </w:t>
      </w:r>
    </w:p>
    <w:p w14:paraId="53BAAC23" w14:textId="77777777" w:rsidR="0030382B" w:rsidRDefault="00000000">
      <w:pPr>
        <w:pStyle w:val="Akapitzlist"/>
        <w:numPr>
          <w:ilvl w:val="0"/>
          <w:numId w:val="15"/>
        </w:numPr>
        <w:spacing w:line="276" w:lineRule="auto"/>
        <w:jc w:val="both"/>
      </w:pPr>
      <w:r>
        <w:t>Zakończenie obrad.</w:t>
      </w:r>
    </w:p>
    <w:p w14:paraId="3B6AACD5" w14:textId="77777777" w:rsidR="0030382B" w:rsidRDefault="0030382B">
      <w:pPr>
        <w:pStyle w:val="Akapitzlist"/>
        <w:spacing w:line="276" w:lineRule="auto"/>
        <w:jc w:val="both"/>
      </w:pPr>
    </w:p>
    <w:p w14:paraId="0675335C" w14:textId="77777777" w:rsidR="0030382B" w:rsidRDefault="0030382B">
      <w:pPr>
        <w:pStyle w:val="Akapitzlist"/>
        <w:spacing w:line="276" w:lineRule="auto"/>
        <w:jc w:val="both"/>
      </w:pPr>
    </w:p>
    <w:p w14:paraId="59400AF1" w14:textId="77777777" w:rsidR="0030382B" w:rsidRDefault="00000000">
      <w:pPr>
        <w:pStyle w:val="Akapitzlist"/>
        <w:spacing w:line="276" w:lineRule="auto"/>
        <w:ind w:left="57"/>
        <w:jc w:val="both"/>
      </w:pPr>
      <w:r>
        <w:t>Porządek został przyjęty przez Komisję.</w:t>
      </w:r>
    </w:p>
    <w:p w14:paraId="08F09413" w14:textId="77777777" w:rsidR="0030382B" w:rsidRDefault="0030382B">
      <w:pPr>
        <w:pStyle w:val="Akapitzlist"/>
        <w:spacing w:line="276" w:lineRule="auto"/>
        <w:ind w:left="57"/>
        <w:jc w:val="both"/>
      </w:pPr>
    </w:p>
    <w:p w14:paraId="106D4C2F" w14:textId="77777777" w:rsidR="0030382B" w:rsidRDefault="0030382B">
      <w:pPr>
        <w:pStyle w:val="Akapitzlist"/>
        <w:spacing w:line="276" w:lineRule="auto"/>
        <w:jc w:val="both"/>
      </w:pPr>
    </w:p>
    <w:p w14:paraId="4C107227" w14:textId="3C7972A1" w:rsidR="0030382B" w:rsidRDefault="00000000" w:rsidP="009506E4">
      <w:pPr>
        <w:jc w:val="both"/>
        <w:rPr>
          <w:b/>
        </w:rPr>
      </w:pPr>
      <w:r>
        <w:rPr>
          <w:b/>
        </w:rPr>
        <w:t>Ad. pkt. 4.</w:t>
      </w:r>
      <w:r w:rsidR="002962ED">
        <w:rPr>
          <w:b/>
        </w:rPr>
        <w:t xml:space="preserve"> </w:t>
      </w:r>
      <w:r>
        <w:rPr>
          <w:b/>
        </w:rPr>
        <w:t>Analiza wykonania budżetu Miasta i Gminy Ząbkowic Śląskich za I półrocze 2022 roku.</w:t>
      </w:r>
    </w:p>
    <w:p w14:paraId="1A2F5771" w14:textId="77777777" w:rsidR="002962ED" w:rsidRDefault="002962ED" w:rsidP="009506E4">
      <w:pPr>
        <w:jc w:val="both"/>
      </w:pPr>
    </w:p>
    <w:p w14:paraId="2DF81C29" w14:textId="62901A86" w:rsidR="0030382B" w:rsidRDefault="00000000" w:rsidP="009506E4">
      <w:pPr>
        <w:jc w:val="both"/>
        <w:rPr>
          <w:b/>
          <w:bCs/>
        </w:rPr>
      </w:pPr>
      <w:r>
        <w:rPr>
          <w:b/>
          <w:bCs/>
        </w:rPr>
        <w:t>Przewodnicząca  Komisji Zdrowia, Opieki Społecznej i Ochrony Środowiska Małgorzata Grzesik</w:t>
      </w:r>
      <w:r>
        <w:t xml:space="preserve"> zapytała czy w kwestii oszczędności jest możliwość opóźnieni</w:t>
      </w:r>
      <w:r w:rsidR="000C2A91">
        <w:t>a</w:t>
      </w:r>
      <w:r>
        <w:t xml:space="preserve"> włączania oświetlenia na noc</w:t>
      </w:r>
      <w:r w:rsidR="000C2A91">
        <w:t xml:space="preserve"> </w:t>
      </w:r>
      <w:r w:rsidR="00780937">
        <w:t>lub</w:t>
      </w:r>
      <w:r w:rsidR="000C2A91">
        <w:t xml:space="preserve"> zmniejszenia ilości zapalanych lam oświetlenia miejskiego.</w:t>
      </w:r>
    </w:p>
    <w:p w14:paraId="225D0A24" w14:textId="77777777" w:rsidR="0030382B" w:rsidRDefault="0030382B" w:rsidP="009506E4">
      <w:pPr>
        <w:jc w:val="both"/>
      </w:pPr>
    </w:p>
    <w:p w14:paraId="665AD839" w14:textId="7E7C7D91" w:rsidR="0030382B" w:rsidRDefault="00000000" w:rsidP="009506E4">
      <w:pPr>
        <w:jc w:val="both"/>
      </w:pPr>
      <w:r>
        <w:rPr>
          <w:b/>
          <w:bCs/>
        </w:rPr>
        <w:t xml:space="preserve">Burmistrz Ząbkowic Śląskich Marcin Orzeszek </w:t>
      </w:r>
      <w:r>
        <w:t>powiedział</w:t>
      </w:r>
      <w:r w:rsidR="00791B3D">
        <w:t>,</w:t>
      </w:r>
      <w:r>
        <w:t xml:space="preserve"> </w:t>
      </w:r>
      <w:r w:rsidR="00780937">
        <w:t xml:space="preserve">że od dłuższego czasu gmina ma bardzo duże, niespotykane wydatki bieżące, a w </w:t>
      </w:r>
      <w:r w:rsidR="00F11679">
        <w:t>kwestii</w:t>
      </w:r>
      <w:r w:rsidR="00780937">
        <w:t xml:space="preserve"> energii i gazu </w:t>
      </w:r>
      <w:r w:rsidR="00F11679">
        <w:t>Gminę</w:t>
      </w:r>
      <w:r w:rsidR="00780937">
        <w:t xml:space="preserve"> obowiązują stare umowy</w:t>
      </w:r>
      <w:r w:rsidR="00F11679">
        <w:t>, stare ceny</w:t>
      </w:r>
      <w:r w:rsidR="005952EC">
        <w:t>.</w:t>
      </w:r>
      <w:r w:rsidR="00F11679">
        <w:t xml:space="preserve"> Powiedział, że nie wie jaka będzie stawka gazu w 2023 roku, ponieważ jeden przetarg się nie odbył</w:t>
      </w:r>
      <w:r>
        <w:t xml:space="preserve"> </w:t>
      </w:r>
      <w:r w:rsidR="00F11679">
        <w:t xml:space="preserve">z powodu braku </w:t>
      </w:r>
      <w:r>
        <w:t xml:space="preserve">oferentów </w:t>
      </w:r>
      <w:r w:rsidR="000C2A91">
        <w:t xml:space="preserve">w przetargu o dostarczanie gazu. </w:t>
      </w:r>
      <w:r>
        <w:t>Natomiast jeżeli chodzi o energię odbędą się przetargi 3 i 4 października 2022 roku</w:t>
      </w:r>
      <w:r w:rsidR="000C2A91">
        <w:t>, przetarg wspólny wielu samorządów, którego liderem jest miasto Lubin</w:t>
      </w:r>
      <w:r>
        <w:t xml:space="preserve">. Po przetargach będzie można </w:t>
      </w:r>
      <w:r w:rsidR="000C2A91">
        <w:t>podać jaka będzie stawka dostarczania energii elektrycznej</w:t>
      </w:r>
      <w:r>
        <w:t xml:space="preserve">. </w:t>
      </w:r>
      <w:r w:rsidR="005952EC">
        <w:t>Poinformował, że</w:t>
      </w:r>
      <w:r w:rsidR="005952EC" w:rsidRPr="005952EC">
        <w:t xml:space="preserve"> </w:t>
      </w:r>
      <w:r w:rsidR="00F11679">
        <w:t xml:space="preserve">obecnie </w:t>
      </w:r>
      <w:r w:rsidR="005952EC">
        <w:t>nie ma potrzeby takich radykalnych rozwiązań, jak wyłączanie oświetlenia.</w:t>
      </w:r>
    </w:p>
    <w:p w14:paraId="4625F80B" w14:textId="77777777" w:rsidR="0030382B" w:rsidRDefault="0030382B" w:rsidP="009506E4">
      <w:pPr>
        <w:jc w:val="both"/>
      </w:pPr>
    </w:p>
    <w:p w14:paraId="39A9A912" w14:textId="15089D9D" w:rsidR="0030382B" w:rsidRDefault="00000000" w:rsidP="009506E4">
      <w:pPr>
        <w:jc w:val="both"/>
        <w:rPr>
          <w:b/>
          <w:bCs/>
        </w:rPr>
      </w:pPr>
      <w:r>
        <w:rPr>
          <w:b/>
          <w:bCs/>
        </w:rPr>
        <w:t xml:space="preserve">Zastępca Burmistrza Dariusz </w:t>
      </w:r>
      <w:proofErr w:type="spellStart"/>
      <w:r>
        <w:rPr>
          <w:b/>
          <w:bCs/>
        </w:rPr>
        <w:t>Małozięć</w:t>
      </w:r>
      <w:proofErr w:type="spellEnd"/>
      <w:r w:rsidR="002962ED">
        <w:rPr>
          <w:b/>
          <w:bCs/>
        </w:rPr>
        <w:t xml:space="preserve"> </w:t>
      </w:r>
      <w:r>
        <w:t xml:space="preserve">poinformował, że </w:t>
      </w:r>
      <w:r w:rsidR="005952EC">
        <w:t>gmina obecnie jest na końcowym etapie zakończenia modernizacji oświetlenia ulicznego, wymian</w:t>
      </w:r>
      <w:r w:rsidR="00F11679">
        <w:t>y</w:t>
      </w:r>
      <w:r w:rsidR="005952EC">
        <w:t xml:space="preserve"> opraw oświetleniowych,</w:t>
      </w:r>
      <w:r w:rsidR="009506E4">
        <w:br/>
      </w:r>
      <w:r w:rsidR="005952EC">
        <w:t xml:space="preserve"> z opraw sodowych na LED-owe</w:t>
      </w:r>
      <w:r>
        <w:t xml:space="preserve">. </w:t>
      </w:r>
      <w:r w:rsidR="005952EC">
        <w:t xml:space="preserve">Podał, że wstępnie szacuje się zmniejszenie zużycia energii elektrycznej o co najmniej 50 %. W kwestii sterowania oświetleniem ulicznym </w:t>
      </w:r>
      <w:r w:rsidR="00F11679">
        <w:t xml:space="preserve">poinformował, że </w:t>
      </w:r>
      <w:r w:rsidR="005952EC">
        <w:t xml:space="preserve">zaplanowane jest to w taki sposób, </w:t>
      </w:r>
      <w:r w:rsidR="00F11679">
        <w:t>ż</w:t>
      </w:r>
      <w:r w:rsidR="005952EC">
        <w:t xml:space="preserve">e po zakończeniu inwestycji będzie można nim sterować, jego natężeniem, ponieważ będą do tego narzędzia, jednak obecnie </w:t>
      </w:r>
      <w:r w:rsidR="00AA3552">
        <w:t>są sterowane starymi czujnikami zmierzchowymi lub godzinowymi</w:t>
      </w:r>
      <w:r>
        <w:t xml:space="preserve">. </w:t>
      </w:r>
      <w:r w:rsidR="00AA3552">
        <w:t>Powiedział, że nowy system zostanie uruchomiony końcem października i będzie wdrożony na terenie całej gminy. Poinformował, że nowe lampy LED-owe fabrycznie są ustawione na 80% mocy, która nie jest moc</w:t>
      </w:r>
      <w:r w:rsidR="009A431F">
        <w:t>ą</w:t>
      </w:r>
      <w:r w:rsidR="00AA3552">
        <w:t xml:space="preserve"> docelow</w:t>
      </w:r>
      <w:r w:rsidR="009A431F">
        <w:t>ą</w:t>
      </w:r>
      <w:r w:rsidR="00AA3552">
        <w:t>, ani też tak</w:t>
      </w:r>
      <w:r w:rsidR="009A431F">
        <w:t>ą</w:t>
      </w:r>
      <w:r w:rsidR="00AA3552">
        <w:t xml:space="preserve"> jaką gmina chciałaby osiągnąć i jest to kwestia do ustalenia. Poinformował, </w:t>
      </w:r>
      <w:r w:rsidR="009506E4">
        <w:br/>
      </w:r>
      <w:r w:rsidR="00AA3552">
        <w:t xml:space="preserve">że będzie taka możliwość, aby regulować </w:t>
      </w:r>
      <w:r w:rsidR="00822BD4">
        <w:t>oświetlenie.</w:t>
      </w:r>
    </w:p>
    <w:p w14:paraId="3CC7E0AB" w14:textId="5D19AA23" w:rsidR="0030382B" w:rsidRDefault="00000000" w:rsidP="009506E4">
      <w:pPr>
        <w:jc w:val="both"/>
      </w:pPr>
      <w:r>
        <w:t xml:space="preserve"> </w:t>
      </w:r>
      <w:r>
        <w:br/>
      </w:r>
      <w:r>
        <w:rPr>
          <w:b/>
          <w:bCs/>
        </w:rPr>
        <w:t>Ad. pkt. 5</w:t>
      </w:r>
      <w:r w:rsidR="002962ED">
        <w:rPr>
          <w:b/>
          <w:bCs/>
        </w:rPr>
        <w:t xml:space="preserve">. </w:t>
      </w:r>
      <w:r>
        <w:rPr>
          <w:b/>
          <w:bCs/>
        </w:rPr>
        <w:t xml:space="preserve"> Opiniowanie projektów uchwał.</w:t>
      </w:r>
    </w:p>
    <w:p w14:paraId="5B02E4C0" w14:textId="77777777" w:rsidR="0030382B" w:rsidRDefault="0030382B" w:rsidP="009506E4">
      <w:pPr>
        <w:jc w:val="both"/>
        <w:rPr>
          <w:b/>
          <w:bCs/>
        </w:rPr>
      </w:pPr>
    </w:p>
    <w:p w14:paraId="190E716B" w14:textId="352D5B12" w:rsidR="0030382B" w:rsidRDefault="00822BD4" w:rsidP="009506E4">
      <w:pPr>
        <w:jc w:val="both"/>
      </w:pPr>
      <w:r w:rsidRPr="00822BD4">
        <w:rPr>
          <w:b/>
          <w:bCs/>
        </w:rPr>
        <w:t xml:space="preserve">Przewodniczący Komisji Oświaty, Kultury, Sportu, Turystyki i Promocji Gminy Janusz </w:t>
      </w:r>
      <w:proofErr w:type="spellStart"/>
      <w:r w:rsidRPr="00822BD4">
        <w:rPr>
          <w:b/>
          <w:bCs/>
        </w:rPr>
        <w:t>Labok</w:t>
      </w:r>
      <w:proofErr w:type="spellEnd"/>
      <w:r>
        <w:t xml:space="preserve"> poinformował, że do Biura Rady wpłynął projekt uchwały w sprawie zmiany Uchwały z dnia 28 marca 2018 roku w sprawie określenia szczegółowych zasad udzielania i rozmiaru zniżek w tygodniowym,</w:t>
      </w:r>
      <w:r w:rsidR="002962ED">
        <w:t xml:space="preserve"> </w:t>
      </w:r>
      <w:r>
        <w:t>obowiązkowym wymiarze godzin nauczycielom,</w:t>
      </w:r>
      <w:r w:rsidR="002962ED">
        <w:t xml:space="preserve"> </w:t>
      </w:r>
      <w:r>
        <w:t>którym powierzono stanowiska kierownicze w szkole i przedszkolu oraz w sprawie</w:t>
      </w:r>
      <w:r w:rsidR="00791B3D">
        <w:t xml:space="preserve"> </w:t>
      </w:r>
      <w:r>
        <w:t xml:space="preserve">określenia tygodniowego obowiązkowego wymiaru godzin nauczycieli zatrudnionych na określonych stanowiskach. Poprosił o przedstawienie projektu Kierownika Wydziału Edukacji i Spraw Społecznych Ewę </w:t>
      </w:r>
      <w:proofErr w:type="spellStart"/>
      <w:r>
        <w:t>Figzał</w:t>
      </w:r>
      <w:proofErr w:type="spellEnd"/>
      <w:r>
        <w:t>.</w:t>
      </w:r>
    </w:p>
    <w:p w14:paraId="5A21DD47" w14:textId="77777777" w:rsidR="0030382B" w:rsidRDefault="0030382B" w:rsidP="009506E4">
      <w:pPr>
        <w:jc w:val="both"/>
      </w:pPr>
    </w:p>
    <w:p w14:paraId="17935FAC" w14:textId="069357BF" w:rsidR="0030382B" w:rsidRPr="00C77E27" w:rsidRDefault="00000000" w:rsidP="009506E4">
      <w:pPr>
        <w:jc w:val="both"/>
      </w:pPr>
      <w:r>
        <w:rPr>
          <w:b/>
          <w:bCs/>
        </w:rPr>
        <w:t xml:space="preserve">Kierownik Wydziału Edukacji i Spraw Społecznych Ewa </w:t>
      </w:r>
      <w:proofErr w:type="spellStart"/>
      <w:r>
        <w:rPr>
          <w:b/>
          <w:bCs/>
        </w:rPr>
        <w:t>Figzał</w:t>
      </w:r>
      <w:proofErr w:type="spellEnd"/>
      <w:r w:rsidR="002962ED">
        <w:t xml:space="preserve"> </w:t>
      </w:r>
      <w:r>
        <w:t xml:space="preserve">powiedziała, że została przygotowana uchwała, która powołuje </w:t>
      </w:r>
      <w:r w:rsidR="00822BD4">
        <w:t xml:space="preserve">w szkołach </w:t>
      </w:r>
      <w:r>
        <w:t>pedagoga specjalnego</w:t>
      </w:r>
      <w:r w:rsidR="00822BD4">
        <w:t>, któremu należy ustalić wymiar godzin i w projekcie wskazano</w:t>
      </w:r>
      <w:r>
        <w:t xml:space="preserve"> wymiar 22 godzin tygodniowo, zgodnie </w:t>
      </w:r>
      <w:r w:rsidR="009506E4">
        <w:br/>
      </w:r>
      <w:r>
        <w:lastRenderedPageBreak/>
        <w:t>z art. 42 ust.7 pkt.</w:t>
      </w:r>
      <w:r w:rsidR="00791B3D">
        <w:t xml:space="preserve"> </w:t>
      </w:r>
      <w:r>
        <w:t>3 ustawy Karta Nauczyciela</w:t>
      </w:r>
      <w:r w:rsidR="00822BD4">
        <w:t xml:space="preserve"> - organ prowadzący szkołę lub placówkę</w:t>
      </w:r>
      <w:r>
        <w:t>.</w:t>
      </w:r>
      <w:r w:rsidR="00822BD4">
        <w:t xml:space="preserve"> </w:t>
      </w:r>
      <w:r w:rsidR="009A431F">
        <w:t xml:space="preserve">Podała, że projekt uchwały  </w:t>
      </w:r>
      <w:r w:rsidR="00822BD4">
        <w:t>Określa tygodniowy wymiar godzin, zajęć dla pedagoga szkolnego.</w:t>
      </w:r>
      <w:r>
        <w:t xml:space="preserve"> Wystąpiła z prośbą o przyjęcie ww.  uchwały.</w:t>
      </w:r>
      <w:r w:rsidR="009A431F">
        <w:tab/>
      </w:r>
      <w:r w:rsidR="00822BD4">
        <w:br/>
      </w:r>
    </w:p>
    <w:p w14:paraId="0BCA0847" w14:textId="3969249B" w:rsidR="0030382B" w:rsidRDefault="00000000" w:rsidP="009506E4">
      <w:pPr>
        <w:jc w:val="both"/>
        <w:rPr>
          <w:b/>
          <w:bCs/>
        </w:rPr>
      </w:pPr>
      <w:r>
        <w:rPr>
          <w:b/>
          <w:bCs/>
        </w:rPr>
        <w:t xml:space="preserve">Członek Komisji </w:t>
      </w:r>
      <w:r w:rsidR="00C77E27" w:rsidRPr="00822BD4">
        <w:rPr>
          <w:b/>
          <w:bCs/>
        </w:rPr>
        <w:t xml:space="preserve">Oświaty, Kultury, Sportu, Turystyki i Promocji Gminy </w:t>
      </w:r>
      <w:r>
        <w:rPr>
          <w:b/>
          <w:bCs/>
        </w:rPr>
        <w:t>Irena Szewczy</w:t>
      </w:r>
      <w:r w:rsidR="002962ED">
        <w:rPr>
          <w:b/>
          <w:bCs/>
        </w:rPr>
        <w:t xml:space="preserve">k </w:t>
      </w:r>
      <w:r>
        <w:t xml:space="preserve">zapytała czy w jednostkach na terenie </w:t>
      </w:r>
      <w:r w:rsidR="002962ED">
        <w:t>G</w:t>
      </w:r>
      <w:r>
        <w:t>miny Ząbkowice Śląskie w Szkołach Podstawowych są zatrudnieni pedagodzy specjalni.</w:t>
      </w:r>
    </w:p>
    <w:p w14:paraId="60AC4782" w14:textId="77777777" w:rsidR="0030382B" w:rsidRDefault="0030382B" w:rsidP="009506E4">
      <w:pPr>
        <w:jc w:val="both"/>
      </w:pPr>
    </w:p>
    <w:p w14:paraId="4C403D83" w14:textId="08549F42" w:rsidR="0030382B" w:rsidRDefault="00000000" w:rsidP="009506E4">
      <w:pPr>
        <w:jc w:val="both"/>
        <w:rPr>
          <w:b/>
          <w:bCs/>
        </w:rPr>
      </w:pPr>
      <w:r>
        <w:rPr>
          <w:b/>
          <w:bCs/>
        </w:rPr>
        <w:t xml:space="preserve">Kierownik Wydziału Edukacji i Spraw Społecznych Ewa </w:t>
      </w:r>
      <w:proofErr w:type="spellStart"/>
      <w:r>
        <w:rPr>
          <w:b/>
          <w:bCs/>
        </w:rPr>
        <w:t>Figzał</w:t>
      </w:r>
      <w:proofErr w:type="spellEnd"/>
      <w:r w:rsidR="002962ED">
        <w:rPr>
          <w:b/>
          <w:bCs/>
        </w:rPr>
        <w:t xml:space="preserve"> </w:t>
      </w:r>
      <w:r>
        <w:t xml:space="preserve"> powiedziała, że niektórzy pedagodzy specjalni są wyłączeni na </w:t>
      </w:r>
      <w:proofErr w:type="spellStart"/>
      <w:r>
        <w:t>wakaci</w:t>
      </w:r>
      <w:proofErr w:type="spellEnd"/>
      <w:r w:rsidR="009A431F">
        <w:t xml:space="preserve"> </w:t>
      </w:r>
      <w:r>
        <w:t xml:space="preserve">e, w związku z </w:t>
      </w:r>
      <w:r w:rsidR="00C77E27">
        <w:t>powyższym</w:t>
      </w:r>
      <w:r>
        <w:t xml:space="preserve"> </w:t>
      </w:r>
      <w:r w:rsidR="00C77E27">
        <w:t>uchwała</w:t>
      </w:r>
      <w:r>
        <w:t xml:space="preserve"> jest </w:t>
      </w:r>
      <w:r w:rsidR="00C77E27">
        <w:t xml:space="preserve">potrzebna do zatrudnienia pedagogów specjalnych </w:t>
      </w:r>
      <w:r>
        <w:t xml:space="preserve">i </w:t>
      </w:r>
      <w:r w:rsidR="00C77E27">
        <w:t xml:space="preserve">określenia im </w:t>
      </w:r>
      <w:r>
        <w:t>wymiaru godzin pracy.</w:t>
      </w:r>
    </w:p>
    <w:p w14:paraId="5784AB05" w14:textId="77777777" w:rsidR="0030382B" w:rsidRDefault="0030382B" w:rsidP="009506E4">
      <w:pPr>
        <w:jc w:val="both"/>
      </w:pPr>
    </w:p>
    <w:p w14:paraId="17A1D641" w14:textId="5D99E758" w:rsidR="0030382B" w:rsidRDefault="00000000" w:rsidP="009506E4">
      <w:pPr>
        <w:jc w:val="both"/>
        <w:rPr>
          <w:b/>
          <w:bCs/>
        </w:rPr>
      </w:pPr>
      <w:r>
        <w:t>Przewodniczący zamknął dyskusję i poprosił Komisję Oświaty,</w:t>
      </w:r>
      <w:r w:rsidR="00C77E27">
        <w:t xml:space="preserve"> </w:t>
      </w:r>
      <w:r>
        <w:t xml:space="preserve">Kultury, Sportu, Turystyki </w:t>
      </w:r>
      <w:r w:rsidR="009506E4">
        <w:br/>
      </w:r>
      <w:r>
        <w:t>i Promocji Gminy o zaopiniowanie powyższego projektu uchwały</w:t>
      </w:r>
    </w:p>
    <w:p w14:paraId="36A5439F" w14:textId="77777777" w:rsidR="0030382B" w:rsidRDefault="0030382B" w:rsidP="009506E4">
      <w:pPr>
        <w:jc w:val="both"/>
      </w:pPr>
    </w:p>
    <w:p w14:paraId="7D1FF397" w14:textId="744CF435" w:rsidR="0030382B" w:rsidRDefault="00000000" w:rsidP="009506E4">
      <w:pPr>
        <w:jc w:val="both"/>
        <w:rPr>
          <w:b/>
          <w:bCs/>
        </w:rPr>
      </w:pPr>
      <w:r>
        <w:t xml:space="preserve">Głosowanie Komisji: 7 głosów „za”, 0 głosów „przeciw”, 0 głosów „wstrzymujących”, </w:t>
      </w:r>
      <w:r w:rsidR="009506E4">
        <w:br/>
      </w:r>
      <w:r>
        <w:t>0 głosów „nieważnych”</w:t>
      </w:r>
    </w:p>
    <w:p w14:paraId="4DD0D6F9" w14:textId="77777777" w:rsidR="0030382B" w:rsidRDefault="00000000" w:rsidP="009506E4">
      <w:pPr>
        <w:jc w:val="both"/>
        <w:rPr>
          <w:b/>
          <w:bCs/>
        </w:rPr>
      </w:pPr>
      <w:r>
        <w:t xml:space="preserve">                                                                                                                 </w:t>
      </w:r>
    </w:p>
    <w:p w14:paraId="5FD3F6AE" w14:textId="6888FD29" w:rsidR="0030382B" w:rsidRDefault="00000000" w:rsidP="009506E4">
      <w:pPr>
        <w:jc w:val="both"/>
        <w:rPr>
          <w:b/>
          <w:bCs/>
        </w:rPr>
      </w:pPr>
      <w:r>
        <w:t>Komisja pozytywnie zaopiniowała ww. projekt uchwały</w:t>
      </w:r>
    </w:p>
    <w:p w14:paraId="61AB6473" w14:textId="77777777" w:rsidR="0030382B" w:rsidRDefault="00000000" w:rsidP="009506E4">
      <w:pPr>
        <w:jc w:val="both"/>
        <w:rPr>
          <w:b/>
          <w:bCs/>
        </w:rPr>
      </w:pPr>
      <w:r>
        <w:t xml:space="preserve">                                                                         </w:t>
      </w:r>
    </w:p>
    <w:p w14:paraId="42AC4C04" w14:textId="316E6A43" w:rsidR="0030382B" w:rsidRPr="009A431F" w:rsidRDefault="0030382B" w:rsidP="009506E4">
      <w:pPr>
        <w:jc w:val="both"/>
        <w:rPr>
          <w:b/>
          <w:bCs/>
        </w:rPr>
      </w:pPr>
    </w:p>
    <w:p w14:paraId="5D095A2D" w14:textId="77777777" w:rsidR="009C5625" w:rsidRDefault="00000000" w:rsidP="009506E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Ad. pkt. 6. Sprawy różne.       </w:t>
      </w:r>
    </w:p>
    <w:p w14:paraId="66ED0F97" w14:textId="78F7FF48" w:rsidR="0030382B" w:rsidRDefault="00000000" w:rsidP="009506E4">
      <w:pPr>
        <w:spacing w:line="276" w:lineRule="auto"/>
        <w:jc w:val="both"/>
      </w:pPr>
      <w:r>
        <w:rPr>
          <w:b/>
          <w:bCs/>
        </w:rPr>
        <w:t xml:space="preserve">                                                         </w:t>
      </w:r>
    </w:p>
    <w:p w14:paraId="2F7C0167" w14:textId="47417BE8" w:rsidR="0030382B" w:rsidRDefault="009C5625" w:rsidP="009506E4">
      <w:pPr>
        <w:spacing w:line="276" w:lineRule="auto"/>
        <w:jc w:val="both"/>
        <w:rPr>
          <w:b/>
          <w:bCs/>
        </w:rPr>
      </w:pPr>
      <w:r>
        <w:rPr>
          <w:b/>
          <w:bCs/>
        </w:rPr>
        <w:t>Radna Rady Miejskiej Ząbkowic Śląskich Grażyna Sobór</w:t>
      </w:r>
      <w:r>
        <w:t xml:space="preserve"> w imieniu mieszkańców </w:t>
      </w:r>
      <w:r w:rsidR="009506E4">
        <w:br/>
      </w:r>
      <w:r>
        <w:t>ul. Kamienieckiej zapytała Burmistrza kiedy powstaną</w:t>
      </w:r>
      <w:r w:rsidR="009A431F">
        <w:t xml:space="preserve"> </w:t>
      </w:r>
      <w:r>
        <w:t>miejsca pracy</w:t>
      </w:r>
      <w:r w:rsidR="009A431F">
        <w:t xml:space="preserve"> </w:t>
      </w:r>
      <w:r w:rsidR="00C77E27">
        <w:t>Wałbrzyskiej Specjalnej Strefy Ekonomicznej</w:t>
      </w:r>
      <w:r>
        <w:t xml:space="preserve">. </w:t>
      </w:r>
    </w:p>
    <w:p w14:paraId="434E9553" w14:textId="77777777" w:rsidR="0030382B" w:rsidRDefault="0030382B" w:rsidP="009506E4">
      <w:pPr>
        <w:spacing w:line="276" w:lineRule="auto"/>
        <w:jc w:val="both"/>
      </w:pPr>
    </w:p>
    <w:p w14:paraId="38C360E0" w14:textId="363B476D" w:rsidR="0030382B" w:rsidRDefault="00000000" w:rsidP="009506E4">
      <w:pPr>
        <w:spacing w:line="276" w:lineRule="auto"/>
        <w:jc w:val="both"/>
      </w:pPr>
      <w:r>
        <w:rPr>
          <w:b/>
          <w:bCs/>
        </w:rPr>
        <w:t xml:space="preserve">Burmistrz Ząbkowic Śląskich Marcin Orzeszek </w:t>
      </w:r>
      <w:r>
        <w:t xml:space="preserve">powiedział, że na ul. Cukrowniczej </w:t>
      </w:r>
      <w:r w:rsidR="009506E4">
        <w:br/>
      </w:r>
      <w:r>
        <w:t>3 października 2022 roku rozpocznie się budowa hali</w:t>
      </w:r>
      <w:r w:rsidR="00C77E27">
        <w:t xml:space="preserve"> Wałbrzyskiej Specjalnej Strefy Ekonomicznej</w:t>
      </w:r>
      <w:r>
        <w:t xml:space="preserve">. Powstaną </w:t>
      </w:r>
      <w:r w:rsidR="00C77E27">
        <w:t xml:space="preserve">tam </w:t>
      </w:r>
      <w:r>
        <w:t>trzy nowe podmioty gospodarcze: hala Wałbrzyskiej Specjalnej Strefy Ekonomicznej, Inkubator Przedsiębiorczości Gminy Ząbkowice</w:t>
      </w:r>
      <w:r w:rsidR="00C77E27">
        <w:t>, a po drugiej stronie fabryka</w:t>
      </w:r>
      <w:r>
        <w:t xml:space="preserve"> „</w:t>
      </w:r>
      <w:proofErr w:type="spellStart"/>
      <w:r>
        <w:t>Flatbread</w:t>
      </w:r>
      <w:proofErr w:type="spellEnd"/>
      <w:r>
        <w:t>”-</w:t>
      </w:r>
      <w:r w:rsidR="009C5625">
        <w:t xml:space="preserve"> </w:t>
      </w:r>
      <w:r>
        <w:t xml:space="preserve">pieczywo płaskie Brytyjskiej firmy. </w:t>
      </w:r>
      <w:r w:rsidR="00C77E27">
        <w:t xml:space="preserve">Podał, że wszystkie podmioty są na różnych etapach, ale są bardzo zbliżone. Podał, </w:t>
      </w:r>
      <w:r w:rsidR="000140C3">
        <w:t>ż</w:t>
      </w:r>
      <w:r w:rsidR="00C77E27">
        <w:t xml:space="preserve">e w roku 2022 roku, jeżeli warunki atmosferyczne na to </w:t>
      </w:r>
      <w:r w:rsidR="000140C3">
        <w:t>pozwolą</w:t>
      </w:r>
      <w:r w:rsidR="00C77E27">
        <w:t>, rozpoczn</w:t>
      </w:r>
      <w:r w:rsidR="000140C3">
        <w:t>ą</w:t>
      </w:r>
      <w:r w:rsidR="00C77E27">
        <w:t xml:space="preserve"> się procesy </w:t>
      </w:r>
      <w:r w:rsidR="000140C3">
        <w:t>budowlane, a zakład „</w:t>
      </w:r>
      <w:proofErr w:type="spellStart"/>
      <w:r w:rsidR="000140C3">
        <w:t>Flatbread</w:t>
      </w:r>
      <w:proofErr w:type="spellEnd"/>
      <w:r w:rsidR="000140C3">
        <w:t>” jeszcze w roku 2022 lub na początku roku 2023. Poinformował, że zarządc</w:t>
      </w:r>
      <w:r w:rsidR="009A431F">
        <w:t>ą</w:t>
      </w:r>
      <w:r w:rsidR="000140C3">
        <w:t xml:space="preserve"> Inkubatora Przedsiębiorczości Gminy Ząbkowice Śląskie będzie gmina</w:t>
      </w:r>
      <w:r w:rsidR="009A431F">
        <w:t>,</w:t>
      </w:r>
      <w:r w:rsidR="000140C3">
        <w:t xml:space="preserve"> jednak proces rekrutacji nie został </w:t>
      </w:r>
      <w:r w:rsidR="009A431F">
        <w:t>jeszcze</w:t>
      </w:r>
      <w:r w:rsidR="000140C3">
        <w:t xml:space="preserve"> rozpoczęty lecz w momencie rozpoczęcia Wysoka Rada zostanie poinformowana.</w:t>
      </w:r>
    </w:p>
    <w:p w14:paraId="3A685568" w14:textId="77777777" w:rsidR="0030382B" w:rsidRDefault="0030382B" w:rsidP="009506E4">
      <w:pPr>
        <w:spacing w:line="276" w:lineRule="auto"/>
        <w:jc w:val="both"/>
      </w:pPr>
    </w:p>
    <w:p w14:paraId="03516C2E" w14:textId="09A87C73" w:rsidR="009506E4" w:rsidRPr="009506E4" w:rsidRDefault="00000000" w:rsidP="009506E4">
      <w:pPr>
        <w:spacing w:line="276" w:lineRule="auto"/>
        <w:jc w:val="both"/>
      </w:pPr>
      <w:r>
        <w:rPr>
          <w:b/>
          <w:bCs/>
        </w:rPr>
        <w:t>Przewodnicząca Komisji Zdrowia, Opieki Społecznej i Ochrony Środowiska Małgorzata Grzesik</w:t>
      </w:r>
      <w:r>
        <w:t xml:space="preserve"> zapytała jak </w:t>
      </w:r>
      <w:r w:rsidR="009A431F">
        <w:t>obecnie</w:t>
      </w:r>
      <w:r>
        <w:t xml:space="preserve"> wygląda sprawa opał</w:t>
      </w:r>
      <w:r w:rsidR="000140C3">
        <w:t>u</w:t>
      </w:r>
      <w:r>
        <w:t xml:space="preserve">. </w:t>
      </w:r>
      <w:r w:rsidR="009A431F">
        <w:t>Zapytała c</w:t>
      </w:r>
      <w:r>
        <w:t xml:space="preserve">zy dozwolone będzie palenie materiałami </w:t>
      </w:r>
      <w:r w:rsidR="009A431F">
        <w:t xml:space="preserve">wcześniej </w:t>
      </w:r>
      <w:r>
        <w:t>niedozwolonymi</w:t>
      </w:r>
      <w:r w:rsidR="009506E4">
        <w:t>, czy będą kontrole.</w:t>
      </w:r>
    </w:p>
    <w:p w14:paraId="77B0772F" w14:textId="77777777" w:rsidR="0030382B" w:rsidRDefault="0030382B" w:rsidP="009506E4">
      <w:pPr>
        <w:spacing w:line="276" w:lineRule="auto"/>
        <w:jc w:val="both"/>
        <w:rPr>
          <w:b/>
          <w:bCs/>
        </w:rPr>
      </w:pPr>
    </w:p>
    <w:p w14:paraId="47D94740" w14:textId="1B2FF9C4" w:rsidR="0030382B" w:rsidRDefault="00000000" w:rsidP="009506E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Burmistrz Ząbkowic Śląskich Marcin Orzeszek </w:t>
      </w:r>
      <w:r>
        <w:t xml:space="preserve"> powiedział, że normy zostały zmienione </w:t>
      </w:r>
      <w:r w:rsidR="009506E4">
        <w:br/>
      </w:r>
      <w:r>
        <w:t xml:space="preserve">w związku z czym nie ma zakazu palenia materiałami niedozwolonymi. </w:t>
      </w:r>
      <w:r w:rsidR="004F68C0">
        <w:t>Podał, że chciano tego uniknąć i jest to trudna sytuacja.</w:t>
      </w:r>
      <w:r w:rsidR="004B5A8C">
        <w:t xml:space="preserve"> Dodał, że pozytywne jest to, iż wiele gospodarstw domowych zmieniło źródło ciepła na ekologiczne. Problem dotyczy osób, które maja piece na paliwo stałe, </w:t>
      </w:r>
      <w:r w:rsidR="004B5A8C">
        <w:lastRenderedPageBreak/>
        <w:t xml:space="preserve">a zmiany norm spowodują dopuszczenie palenia </w:t>
      </w:r>
      <w:r w:rsidR="009A431F">
        <w:t>niedozwolonymi materiałami</w:t>
      </w:r>
      <w:r w:rsidR="009506E4">
        <w:t>, a co za tym idzie - pogorszenie jakości powietrza, niebezpieczeństwa.</w:t>
      </w:r>
    </w:p>
    <w:p w14:paraId="13DB8634" w14:textId="77777777" w:rsidR="0030382B" w:rsidRDefault="0030382B" w:rsidP="009506E4">
      <w:pPr>
        <w:spacing w:line="276" w:lineRule="auto"/>
        <w:jc w:val="both"/>
        <w:rPr>
          <w:b/>
          <w:bCs/>
        </w:rPr>
      </w:pPr>
    </w:p>
    <w:p w14:paraId="67B825C5" w14:textId="437B25CC" w:rsidR="0030382B" w:rsidRDefault="00000000" w:rsidP="009506E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Przewodnicząca  Komisji Zdrowia, Opieki Społecznej i Ochrony Środowiska Małgorzata Grzesik </w:t>
      </w:r>
      <w:r>
        <w:t xml:space="preserve">zapytała jakie jest stanowisko w sprawie śmieci i wywozu gruzu. </w:t>
      </w:r>
      <w:r w:rsidR="003E4F1A">
        <w:t xml:space="preserve">Podała, </w:t>
      </w:r>
      <w:r w:rsidR="009506E4">
        <w:br/>
      </w:r>
      <w:r w:rsidR="003E4F1A">
        <w:t xml:space="preserve">że proponowano, aby w zmieniły się limity i okres rozliczania oddawania gruzu z miesiąca </w:t>
      </w:r>
      <w:r w:rsidR="009506E4">
        <w:br/>
      </w:r>
      <w:r w:rsidR="003E4F1A">
        <w:t xml:space="preserve">na okres roku. </w:t>
      </w:r>
    </w:p>
    <w:p w14:paraId="1E8DEF34" w14:textId="77777777" w:rsidR="0030382B" w:rsidRDefault="0030382B" w:rsidP="009506E4">
      <w:pPr>
        <w:spacing w:line="276" w:lineRule="auto"/>
        <w:jc w:val="both"/>
        <w:rPr>
          <w:b/>
          <w:bCs/>
        </w:rPr>
      </w:pPr>
    </w:p>
    <w:p w14:paraId="461E624D" w14:textId="6A9B41D0" w:rsidR="0030382B" w:rsidRDefault="00000000" w:rsidP="009506E4">
      <w:pPr>
        <w:spacing w:line="276" w:lineRule="auto"/>
        <w:jc w:val="both"/>
      </w:pPr>
      <w:r>
        <w:rPr>
          <w:b/>
          <w:bCs/>
        </w:rPr>
        <w:t>Burmistrz Miasta i Gminy Ząbkowic Śląskich Marcin Orzeszek</w:t>
      </w:r>
      <w:r w:rsidR="003E4F1A">
        <w:rPr>
          <w:b/>
          <w:bCs/>
        </w:rPr>
        <w:t xml:space="preserve"> </w:t>
      </w:r>
      <w:r w:rsidR="003E4F1A" w:rsidRPr="003E4F1A">
        <w:t xml:space="preserve">powiedział, że intencja jest dobra, jednak </w:t>
      </w:r>
      <w:r w:rsidR="003E4F1A">
        <w:t xml:space="preserve">w rzeczywistości wygląda to gorzej. </w:t>
      </w:r>
      <w:r w:rsidR="000A1A8A">
        <w:t xml:space="preserve">Powiedział, że nie chodzi w tej kwestii </w:t>
      </w:r>
      <w:r w:rsidR="009506E4">
        <w:br/>
      </w:r>
      <w:r w:rsidR="000A1A8A">
        <w:t xml:space="preserve">o mieszkańców tylko o przedsiębiorców, ponieważ często zdarza się tak, że przedsiębiorcy wykonując prace remontowe/budowlane </w:t>
      </w:r>
      <w:r w:rsidR="00721412">
        <w:t xml:space="preserve">z formalnego punktu widzenia powinni zapłacić </w:t>
      </w:r>
      <w:r w:rsidR="009506E4">
        <w:br/>
      </w:r>
      <w:r w:rsidR="00721412">
        <w:t>za jego oddanie, jednak wlicza</w:t>
      </w:r>
      <w:r w:rsidR="00ED49F4">
        <w:t>ją</w:t>
      </w:r>
      <w:r w:rsidR="00721412">
        <w:t xml:space="preserve"> </w:t>
      </w:r>
      <w:r w:rsidR="00ED49F4">
        <w:t>koszty wywozu gruzu do rachunku mieszkańca, a później wywożą gruz  rozpisują go jako mieszkańcy.</w:t>
      </w:r>
    </w:p>
    <w:p w14:paraId="7E23727E" w14:textId="30EC4CF3" w:rsidR="00ED49F4" w:rsidRDefault="00ED49F4" w:rsidP="009506E4">
      <w:pPr>
        <w:spacing w:line="276" w:lineRule="auto"/>
        <w:jc w:val="both"/>
      </w:pPr>
    </w:p>
    <w:p w14:paraId="7450E5CF" w14:textId="116CA87A" w:rsidR="00ED49F4" w:rsidRDefault="00ED49F4" w:rsidP="009506E4">
      <w:pPr>
        <w:spacing w:line="276" w:lineRule="auto"/>
        <w:jc w:val="both"/>
      </w:pPr>
      <w:r w:rsidRPr="00ED49F4">
        <w:rPr>
          <w:b/>
          <w:bCs/>
        </w:rPr>
        <w:t xml:space="preserve">Przewodnicząca Komisji Skarg, Wniosków i Petycji Bożena Gwóźdź </w:t>
      </w:r>
      <w:r w:rsidRPr="00ED49F4">
        <w:t>poprosiła o informacje czy remont Ratusza obejmie również remont</w:t>
      </w:r>
      <w:r w:rsidR="00780937">
        <w:t xml:space="preserve"> toalety publicznej. Zapytała czy przewiduje się jej remont czy zmianę jej miejsca.  </w:t>
      </w:r>
    </w:p>
    <w:p w14:paraId="10880D9D" w14:textId="4E7F09D7" w:rsidR="00780937" w:rsidRDefault="00780937" w:rsidP="009506E4">
      <w:pPr>
        <w:spacing w:line="276" w:lineRule="auto"/>
        <w:jc w:val="both"/>
      </w:pPr>
    </w:p>
    <w:p w14:paraId="7AA953B8" w14:textId="5772BBCB" w:rsidR="00780937" w:rsidRDefault="00780937" w:rsidP="009506E4">
      <w:pPr>
        <w:spacing w:line="276" w:lineRule="auto"/>
        <w:jc w:val="both"/>
      </w:pPr>
      <w:r>
        <w:rPr>
          <w:b/>
          <w:bCs/>
        </w:rPr>
        <w:t xml:space="preserve">Burmistrz Miasta i Gminy Ząbkowic Śląskich Marcin Orzeszek </w:t>
      </w:r>
      <w:r>
        <w:t xml:space="preserve"> podał, ze toaleta była dzierżawiona przez dzierżawcę ogródka, który wypowiedział dzierżawę toalety. Powiedział, </w:t>
      </w:r>
      <w:r w:rsidR="009506E4">
        <w:br/>
      </w:r>
      <w:r>
        <w:t xml:space="preserve">że zostanie wyremontowana i przekazana do zarzadzania Ząbkowickiemu Centrum Kultury </w:t>
      </w:r>
      <w:r w:rsidR="009506E4">
        <w:br/>
      </w:r>
      <w:r>
        <w:t>i Turystyki.</w:t>
      </w:r>
    </w:p>
    <w:p w14:paraId="168FAFD6" w14:textId="77777777" w:rsidR="0030382B" w:rsidRDefault="0030382B" w:rsidP="009506E4">
      <w:pPr>
        <w:spacing w:line="276" w:lineRule="auto"/>
        <w:jc w:val="both"/>
      </w:pPr>
    </w:p>
    <w:p w14:paraId="215961E3" w14:textId="77777777" w:rsidR="0030382B" w:rsidRDefault="00000000" w:rsidP="009506E4">
      <w:pPr>
        <w:spacing w:line="276" w:lineRule="auto"/>
        <w:jc w:val="both"/>
        <w:rPr>
          <w:b/>
          <w:bCs/>
        </w:rPr>
      </w:pPr>
      <w:r>
        <w:rPr>
          <w:b/>
          <w:bCs/>
        </w:rPr>
        <w:t>Ad. pkt.7. Zakończenie obrad.</w:t>
      </w:r>
    </w:p>
    <w:p w14:paraId="7D0CFD54" w14:textId="77777777" w:rsidR="0030382B" w:rsidRDefault="0030382B" w:rsidP="009506E4">
      <w:pPr>
        <w:spacing w:line="276" w:lineRule="auto"/>
        <w:jc w:val="both"/>
      </w:pPr>
    </w:p>
    <w:p w14:paraId="49741F00" w14:textId="553FE93E" w:rsidR="0030382B" w:rsidRDefault="00000000" w:rsidP="009506E4">
      <w:pPr>
        <w:spacing w:line="276" w:lineRule="auto"/>
        <w:jc w:val="both"/>
        <w:rPr>
          <w:b/>
          <w:bCs/>
        </w:rPr>
      </w:pPr>
      <w:r>
        <w:t xml:space="preserve">W związku z wyczerpaniem porządku obrad </w:t>
      </w:r>
      <w:r>
        <w:rPr>
          <w:b/>
          <w:bCs/>
        </w:rPr>
        <w:t xml:space="preserve">Przewodniczący Komisji </w:t>
      </w:r>
      <w:r w:rsidR="00791B3D">
        <w:rPr>
          <w:b/>
          <w:bCs/>
        </w:rPr>
        <w:t xml:space="preserve">Oświaty, Kultury, Sportu, Turystyki i Promocji Gminy Janusz </w:t>
      </w:r>
      <w:proofErr w:type="spellStart"/>
      <w:r w:rsidR="00791B3D">
        <w:rPr>
          <w:b/>
          <w:bCs/>
        </w:rPr>
        <w:t>Labok</w:t>
      </w:r>
      <w:proofErr w:type="spellEnd"/>
      <w:r>
        <w:t xml:space="preserve"> zamknął posiedzenie </w:t>
      </w:r>
      <w:r>
        <w:rPr>
          <w:b/>
        </w:rPr>
        <w:t xml:space="preserve">łączonych Komisji  </w:t>
      </w:r>
      <w:r>
        <w:rPr>
          <w:b/>
          <w:bCs/>
        </w:rPr>
        <w:t>Rady Miejskiej Ząbkowic Śląskich.</w:t>
      </w:r>
    </w:p>
    <w:p w14:paraId="06D622D6" w14:textId="77777777" w:rsidR="0030382B" w:rsidRDefault="0030382B" w:rsidP="00A874C1">
      <w:pPr>
        <w:spacing w:line="276" w:lineRule="auto"/>
        <w:jc w:val="both"/>
        <w:rPr>
          <w:b/>
          <w:bCs/>
        </w:rPr>
      </w:pPr>
    </w:p>
    <w:p w14:paraId="60032B6E" w14:textId="0290605F" w:rsidR="0030382B" w:rsidRDefault="00000000" w:rsidP="00A874C1">
      <w:pPr>
        <w:spacing w:line="276" w:lineRule="auto"/>
        <w:jc w:val="both"/>
      </w:pPr>
      <w:r>
        <w:t>Na tym protokół zakończono.</w:t>
      </w:r>
    </w:p>
    <w:p w14:paraId="77CDD3CE" w14:textId="2E4387FD" w:rsidR="00791B3D" w:rsidRDefault="00791B3D" w:rsidP="00A874C1">
      <w:pPr>
        <w:spacing w:line="276" w:lineRule="auto"/>
        <w:jc w:val="both"/>
      </w:pPr>
    </w:p>
    <w:p w14:paraId="6FC4D2F1" w14:textId="6CDD662D" w:rsidR="00791B3D" w:rsidRDefault="00791B3D" w:rsidP="00A874C1">
      <w:pPr>
        <w:spacing w:line="276" w:lineRule="auto"/>
        <w:jc w:val="both"/>
      </w:pPr>
    </w:p>
    <w:p w14:paraId="04A5CBA8" w14:textId="77777777" w:rsidR="00791B3D" w:rsidRDefault="00791B3D" w:rsidP="00A874C1">
      <w:pPr>
        <w:spacing w:line="276" w:lineRule="auto"/>
        <w:jc w:val="both"/>
      </w:pPr>
    </w:p>
    <w:p w14:paraId="1FF1D406" w14:textId="28BA6B2A" w:rsidR="0030382B" w:rsidRDefault="00000000" w:rsidP="00791B3D">
      <w:pPr>
        <w:spacing w:line="276" w:lineRule="auto"/>
        <w:ind w:left="4956"/>
        <w:jc w:val="center"/>
        <w:rPr>
          <w:i/>
          <w:color w:val="000000"/>
        </w:rPr>
      </w:pPr>
      <w:r>
        <w:rPr>
          <w:b/>
          <w:color w:val="000000"/>
        </w:rPr>
        <w:t>Przewodniczący Komisji</w:t>
      </w:r>
      <w:r w:rsidR="00791B3D">
        <w:rPr>
          <w:b/>
          <w:color w:val="000000"/>
        </w:rPr>
        <w:t xml:space="preserve"> Oświaty, Kultury, Sportu, Turystyki </w:t>
      </w:r>
      <w:r w:rsidR="00791B3D">
        <w:rPr>
          <w:b/>
          <w:color w:val="000000"/>
        </w:rPr>
        <w:br/>
        <w:t xml:space="preserve">i Promocji Gminy Janusz </w:t>
      </w:r>
      <w:proofErr w:type="spellStart"/>
      <w:r w:rsidR="00791B3D">
        <w:rPr>
          <w:b/>
          <w:color w:val="000000"/>
        </w:rPr>
        <w:t>Labok</w:t>
      </w:r>
      <w:proofErr w:type="spellEnd"/>
      <w:r>
        <w:rPr>
          <w:bCs/>
          <w:color w:val="000000"/>
        </w:rPr>
        <w:tab/>
      </w:r>
      <w:r>
        <w:rPr>
          <w:color w:val="000000"/>
        </w:rPr>
        <w:br/>
        <w:t xml:space="preserve"> </w:t>
      </w:r>
      <w:r>
        <w:rPr>
          <w:color w:val="000000"/>
        </w:rPr>
        <w:tab/>
      </w:r>
      <w:r>
        <w:rPr>
          <w:color w:val="000000"/>
        </w:rPr>
        <w:br/>
        <w:t xml:space="preserve">    (-) </w:t>
      </w:r>
      <w:r w:rsidR="00791B3D">
        <w:rPr>
          <w:i/>
          <w:color w:val="000000"/>
        </w:rPr>
        <w:t xml:space="preserve">Janusz </w:t>
      </w:r>
      <w:proofErr w:type="spellStart"/>
      <w:r w:rsidR="00791B3D">
        <w:rPr>
          <w:i/>
          <w:color w:val="000000"/>
        </w:rPr>
        <w:t>Labok</w:t>
      </w:r>
      <w:proofErr w:type="spellEnd"/>
    </w:p>
    <w:p w14:paraId="12ADF796" w14:textId="36FFFA5A" w:rsidR="009506E4" w:rsidRDefault="009506E4" w:rsidP="00791B3D">
      <w:pPr>
        <w:spacing w:line="276" w:lineRule="auto"/>
        <w:ind w:left="4956"/>
        <w:jc w:val="center"/>
        <w:rPr>
          <w:b/>
          <w:color w:val="000000"/>
        </w:rPr>
      </w:pPr>
    </w:p>
    <w:p w14:paraId="153425C4" w14:textId="62B218A9" w:rsidR="009506E4" w:rsidRDefault="009506E4" w:rsidP="00791B3D">
      <w:pPr>
        <w:spacing w:line="276" w:lineRule="auto"/>
        <w:ind w:left="4956"/>
        <w:jc w:val="center"/>
        <w:rPr>
          <w:b/>
          <w:color w:val="000000"/>
        </w:rPr>
      </w:pPr>
    </w:p>
    <w:p w14:paraId="6568F33E" w14:textId="77777777" w:rsidR="009506E4" w:rsidRDefault="009506E4" w:rsidP="00791B3D">
      <w:pPr>
        <w:spacing w:line="276" w:lineRule="auto"/>
        <w:ind w:left="4956"/>
        <w:jc w:val="center"/>
        <w:rPr>
          <w:b/>
          <w:color w:val="000000"/>
        </w:rPr>
      </w:pPr>
    </w:p>
    <w:p w14:paraId="66A14EBA" w14:textId="6B2C07DB" w:rsidR="009506E4" w:rsidRDefault="009506E4" w:rsidP="00791B3D">
      <w:pPr>
        <w:spacing w:line="276" w:lineRule="auto"/>
        <w:ind w:left="4956"/>
        <w:jc w:val="center"/>
        <w:rPr>
          <w:b/>
          <w:color w:val="000000"/>
        </w:rPr>
      </w:pPr>
      <w:r>
        <w:rPr>
          <w:b/>
          <w:color w:val="000000"/>
        </w:rPr>
        <w:t>Przewodnicząca Komisji</w:t>
      </w:r>
    </w:p>
    <w:p w14:paraId="1336593E" w14:textId="256A38DC" w:rsidR="009506E4" w:rsidRDefault="009506E4" w:rsidP="00791B3D">
      <w:pPr>
        <w:spacing w:line="276" w:lineRule="auto"/>
        <w:ind w:left="4956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Zdrowia, Opieki Społecznej i Ochrony Środowiska</w:t>
      </w:r>
    </w:p>
    <w:p w14:paraId="771425F0" w14:textId="5B00561B" w:rsidR="009506E4" w:rsidRDefault="009506E4" w:rsidP="00791B3D">
      <w:pPr>
        <w:spacing w:line="276" w:lineRule="auto"/>
        <w:ind w:left="4956"/>
        <w:jc w:val="center"/>
        <w:rPr>
          <w:b/>
          <w:color w:val="000000"/>
        </w:rPr>
      </w:pPr>
    </w:p>
    <w:p w14:paraId="36F435A2" w14:textId="33671227" w:rsidR="009506E4" w:rsidRPr="009506E4" w:rsidRDefault="009506E4" w:rsidP="00791B3D">
      <w:pPr>
        <w:spacing w:line="276" w:lineRule="auto"/>
        <w:ind w:left="4956"/>
        <w:jc w:val="center"/>
        <w:rPr>
          <w:bCs/>
          <w:color w:val="000000"/>
        </w:rPr>
      </w:pPr>
      <w:r w:rsidRPr="009506E4">
        <w:rPr>
          <w:bCs/>
          <w:color w:val="000000"/>
        </w:rPr>
        <w:t>(-)</w:t>
      </w:r>
      <w:r>
        <w:rPr>
          <w:bCs/>
          <w:color w:val="000000"/>
        </w:rPr>
        <w:t xml:space="preserve"> </w:t>
      </w:r>
      <w:r w:rsidRPr="009506E4">
        <w:rPr>
          <w:bCs/>
          <w:color w:val="000000"/>
        </w:rPr>
        <w:t>Małgorzata Grzesik</w:t>
      </w:r>
    </w:p>
    <w:p w14:paraId="2BC34C2C" w14:textId="7E4DF1CC" w:rsidR="009506E4" w:rsidRDefault="009506E4" w:rsidP="00791B3D">
      <w:pPr>
        <w:spacing w:line="276" w:lineRule="auto"/>
        <w:ind w:left="4956"/>
        <w:jc w:val="center"/>
        <w:rPr>
          <w:b/>
          <w:color w:val="000000"/>
        </w:rPr>
      </w:pPr>
    </w:p>
    <w:p w14:paraId="0F4219B2" w14:textId="75E07B6E" w:rsidR="009506E4" w:rsidRDefault="009506E4" w:rsidP="00791B3D">
      <w:pPr>
        <w:spacing w:line="276" w:lineRule="auto"/>
        <w:ind w:left="4956"/>
        <w:jc w:val="center"/>
        <w:rPr>
          <w:b/>
          <w:color w:val="000000"/>
        </w:rPr>
      </w:pPr>
    </w:p>
    <w:p w14:paraId="3FEC2CE3" w14:textId="24E08DCC" w:rsidR="009506E4" w:rsidRDefault="009506E4" w:rsidP="00791B3D">
      <w:pPr>
        <w:spacing w:line="276" w:lineRule="auto"/>
        <w:ind w:left="4956"/>
        <w:jc w:val="center"/>
        <w:rPr>
          <w:b/>
          <w:color w:val="000000"/>
        </w:rPr>
      </w:pPr>
      <w:r>
        <w:rPr>
          <w:b/>
          <w:color w:val="000000"/>
        </w:rPr>
        <w:t>Przewodnicząca Komisji</w:t>
      </w:r>
    </w:p>
    <w:p w14:paraId="55AC83C1" w14:textId="39306CE2" w:rsidR="009506E4" w:rsidRDefault="009506E4" w:rsidP="00791B3D">
      <w:pPr>
        <w:spacing w:line="276" w:lineRule="auto"/>
        <w:ind w:left="4956"/>
        <w:jc w:val="center"/>
        <w:rPr>
          <w:b/>
          <w:color w:val="000000"/>
        </w:rPr>
      </w:pPr>
      <w:r>
        <w:rPr>
          <w:b/>
          <w:color w:val="000000"/>
        </w:rPr>
        <w:t>Skarg, Wniosków i Petycji</w:t>
      </w:r>
    </w:p>
    <w:p w14:paraId="11CDE9D4" w14:textId="239027AF" w:rsidR="009506E4" w:rsidRDefault="009506E4" w:rsidP="00791B3D">
      <w:pPr>
        <w:spacing w:line="276" w:lineRule="auto"/>
        <w:ind w:left="4956"/>
        <w:jc w:val="center"/>
        <w:rPr>
          <w:b/>
          <w:color w:val="000000"/>
        </w:rPr>
      </w:pPr>
    </w:p>
    <w:p w14:paraId="6C4F2ADB" w14:textId="70F01655" w:rsidR="009506E4" w:rsidRDefault="009506E4" w:rsidP="00791B3D">
      <w:pPr>
        <w:spacing w:line="276" w:lineRule="auto"/>
        <w:ind w:left="4956"/>
        <w:jc w:val="center"/>
        <w:rPr>
          <w:bCs/>
          <w:color w:val="000000"/>
        </w:rPr>
      </w:pPr>
      <w:r w:rsidRPr="009506E4">
        <w:rPr>
          <w:bCs/>
          <w:color w:val="000000"/>
        </w:rPr>
        <w:t>(-) Bożena Gwóźdź</w:t>
      </w:r>
    </w:p>
    <w:p w14:paraId="4595AA26" w14:textId="57FD59F5" w:rsidR="009506E4" w:rsidRDefault="009506E4" w:rsidP="00791B3D">
      <w:pPr>
        <w:spacing w:line="276" w:lineRule="auto"/>
        <w:ind w:left="4956"/>
        <w:jc w:val="center"/>
        <w:rPr>
          <w:bCs/>
          <w:color w:val="000000"/>
        </w:rPr>
      </w:pPr>
    </w:p>
    <w:p w14:paraId="2D70FD4C" w14:textId="77777777" w:rsidR="009506E4" w:rsidRPr="009506E4" w:rsidRDefault="009506E4" w:rsidP="00791B3D">
      <w:pPr>
        <w:spacing w:line="276" w:lineRule="auto"/>
        <w:ind w:left="4956"/>
        <w:jc w:val="center"/>
        <w:rPr>
          <w:bCs/>
          <w:color w:val="000000"/>
        </w:rPr>
      </w:pPr>
    </w:p>
    <w:p w14:paraId="4B88EBDD" w14:textId="5ECD6BE1" w:rsidR="009506E4" w:rsidRDefault="009506E4" w:rsidP="00791B3D">
      <w:pPr>
        <w:spacing w:line="276" w:lineRule="auto"/>
        <w:ind w:left="4956"/>
        <w:jc w:val="center"/>
        <w:rPr>
          <w:b/>
          <w:color w:val="000000"/>
        </w:rPr>
      </w:pPr>
    </w:p>
    <w:p w14:paraId="09B0747A" w14:textId="3DCDCBBA" w:rsidR="009506E4" w:rsidRDefault="009506E4" w:rsidP="00791B3D">
      <w:pPr>
        <w:spacing w:line="276" w:lineRule="auto"/>
        <w:ind w:left="4956"/>
        <w:jc w:val="center"/>
        <w:rPr>
          <w:b/>
          <w:color w:val="000000"/>
        </w:rPr>
      </w:pPr>
      <w:r>
        <w:rPr>
          <w:b/>
          <w:color w:val="000000"/>
        </w:rPr>
        <w:t>Przewodniczący Komisji</w:t>
      </w:r>
    </w:p>
    <w:p w14:paraId="455CA60C" w14:textId="77777777" w:rsidR="009506E4" w:rsidRDefault="009506E4" w:rsidP="00791B3D">
      <w:pPr>
        <w:spacing w:line="276" w:lineRule="auto"/>
        <w:ind w:left="4956"/>
        <w:jc w:val="center"/>
        <w:rPr>
          <w:b/>
          <w:color w:val="000000"/>
        </w:rPr>
      </w:pPr>
      <w:r>
        <w:rPr>
          <w:b/>
          <w:color w:val="000000"/>
        </w:rPr>
        <w:t>Rolnictwa i Gospodarki Nieruchomościami</w:t>
      </w:r>
    </w:p>
    <w:p w14:paraId="1B0D811B" w14:textId="09CAD511" w:rsidR="009506E4" w:rsidRDefault="009506E4" w:rsidP="00791B3D">
      <w:pPr>
        <w:spacing w:line="276" w:lineRule="auto"/>
        <w:ind w:left="4956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198421C2" w14:textId="19AD439B" w:rsidR="009506E4" w:rsidRDefault="009506E4" w:rsidP="00791B3D">
      <w:pPr>
        <w:spacing w:line="276" w:lineRule="auto"/>
        <w:ind w:left="4956"/>
        <w:jc w:val="center"/>
        <w:rPr>
          <w:bCs/>
          <w:color w:val="000000"/>
        </w:rPr>
      </w:pPr>
      <w:r w:rsidRPr="009506E4">
        <w:rPr>
          <w:bCs/>
          <w:color w:val="000000"/>
        </w:rPr>
        <w:t xml:space="preserve">(-) Stanisław </w:t>
      </w:r>
      <w:proofErr w:type="spellStart"/>
      <w:r w:rsidRPr="009506E4">
        <w:rPr>
          <w:bCs/>
          <w:color w:val="000000"/>
        </w:rPr>
        <w:t>Płachytka</w:t>
      </w:r>
      <w:proofErr w:type="spellEnd"/>
      <w:r w:rsidRPr="009506E4">
        <w:rPr>
          <w:bCs/>
          <w:color w:val="000000"/>
        </w:rPr>
        <w:t xml:space="preserve"> </w:t>
      </w:r>
    </w:p>
    <w:p w14:paraId="270755F2" w14:textId="5F78E713" w:rsidR="009506E4" w:rsidRDefault="009506E4" w:rsidP="00791B3D">
      <w:pPr>
        <w:spacing w:line="276" w:lineRule="auto"/>
        <w:ind w:left="4956"/>
        <w:jc w:val="center"/>
        <w:rPr>
          <w:bCs/>
          <w:color w:val="000000"/>
        </w:rPr>
      </w:pPr>
    </w:p>
    <w:p w14:paraId="3C45ACA7" w14:textId="77777777" w:rsidR="009506E4" w:rsidRPr="009506E4" w:rsidRDefault="009506E4" w:rsidP="00791B3D">
      <w:pPr>
        <w:spacing w:line="276" w:lineRule="auto"/>
        <w:ind w:left="4956"/>
        <w:jc w:val="center"/>
        <w:rPr>
          <w:bCs/>
          <w:color w:val="000000"/>
        </w:rPr>
      </w:pPr>
    </w:p>
    <w:p w14:paraId="5190C31F" w14:textId="77777777" w:rsidR="009506E4" w:rsidRDefault="009506E4" w:rsidP="00791B3D">
      <w:pPr>
        <w:spacing w:line="276" w:lineRule="auto"/>
        <w:ind w:left="4956"/>
        <w:jc w:val="center"/>
        <w:rPr>
          <w:b/>
          <w:color w:val="000000"/>
        </w:rPr>
      </w:pPr>
    </w:p>
    <w:p w14:paraId="440F5909" w14:textId="399A6576" w:rsidR="009506E4" w:rsidRDefault="009506E4" w:rsidP="00791B3D">
      <w:pPr>
        <w:spacing w:line="276" w:lineRule="auto"/>
        <w:ind w:left="4956"/>
        <w:jc w:val="center"/>
        <w:rPr>
          <w:b/>
          <w:color w:val="000000"/>
        </w:rPr>
      </w:pPr>
      <w:r>
        <w:rPr>
          <w:b/>
          <w:color w:val="000000"/>
        </w:rPr>
        <w:t>Przewodniczący Komisji</w:t>
      </w:r>
    </w:p>
    <w:p w14:paraId="1453C875" w14:textId="333FD8A5" w:rsidR="009506E4" w:rsidRDefault="009506E4" w:rsidP="009506E4">
      <w:pPr>
        <w:spacing w:line="276" w:lineRule="auto"/>
        <w:ind w:left="4956"/>
        <w:jc w:val="center"/>
        <w:rPr>
          <w:b/>
          <w:color w:val="000000"/>
        </w:rPr>
      </w:pPr>
      <w:r>
        <w:rPr>
          <w:b/>
          <w:color w:val="000000"/>
        </w:rPr>
        <w:t>Przestrzegania Prawa i Porządku Publicznego</w:t>
      </w:r>
    </w:p>
    <w:p w14:paraId="66E03F3E" w14:textId="77777777" w:rsidR="009506E4" w:rsidRDefault="009506E4" w:rsidP="009506E4">
      <w:pPr>
        <w:spacing w:line="276" w:lineRule="auto"/>
        <w:ind w:left="4956"/>
        <w:jc w:val="center"/>
        <w:rPr>
          <w:b/>
          <w:color w:val="000000"/>
        </w:rPr>
      </w:pPr>
    </w:p>
    <w:p w14:paraId="06F1A832" w14:textId="5D73232F" w:rsidR="009506E4" w:rsidRPr="009506E4" w:rsidRDefault="009506E4" w:rsidP="009506E4">
      <w:pPr>
        <w:spacing w:line="276" w:lineRule="auto"/>
        <w:ind w:left="4956"/>
        <w:jc w:val="center"/>
        <w:rPr>
          <w:bCs/>
          <w:color w:val="000000"/>
        </w:rPr>
      </w:pPr>
      <w:r w:rsidRPr="009506E4">
        <w:rPr>
          <w:bCs/>
          <w:color w:val="000000"/>
        </w:rPr>
        <w:t>(-) Jacek Górowski</w:t>
      </w:r>
    </w:p>
    <w:p w14:paraId="1B5FA8BF" w14:textId="77777777" w:rsidR="0030382B" w:rsidRDefault="0030382B">
      <w:pPr>
        <w:spacing w:line="276" w:lineRule="auto"/>
        <w:jc w:val="both"/>
        <w:rPr>
          <w:iCs/>
          <w:color w:val="000000"/>
        </w:rPr>
      </w:pPr>
    </w:p>
    <w:p w14:paraId="3FD97490" w14:textId="77777777" w:rsidR="0030382B" w:rsidRDefault="0030382B">
      <w:pPr>
        <w:spacing w:line="276" w:lineRule="auto"/>
        <w:jc w:val="both"/>
        <w:rPr>
          <w:i/>
          <w:color w:val="000000"/>
        </w:rPr>
      </w:pPr>
    </w:p>
    <w:p w14:paraId="0756DAB2" w14:textId="77777777" w:rsidR="009506E4" w:rsidRDefault="00000000">
      <w:pPr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br/>
      </w:r>
      <w:r>
        <w:rPr>
          <w:iCs/>
          <w:color w:val="000000"/>
          <w:sz w:val="20"/>
          <w:szCs w:val="20"/>
        </w:rPr>
        <w:br/>
      </w:r>
    </w:p>
    <w:p w14:paraId="563F5DB8" w14:textId="679B3449" w:rsidR="009506E4" w:rsidRDefault="009506E4">
      <w:pPr>
        <w:jc w:val="both"/>
        <w:rPr>
          <w:iCs/>
          <w:color w:val="000000"/>
          <w:sz w:val="20"/>
          <w:szCs w:val="20"/>
        </w:rPr>
      </w:pPr>
    </w:p>
    <w:p w14:paraId="4831B0AE" w14:textId="3553ED16" w:rsidR="009506E4" w:rsidRDefault="009506E4">
      <w:pPr>
        <w:jc w:val="both"/>
        <w:rPr>
          <w:iCs/>
          <w:color w:val="000000"/>
          <w:sz w:val="20"/>
          <w:szCs w:val="20"/>
        </w:rPr>
      </w:pPr>
    </w:p>
    <w:p w14:paraId="6FBB31B7" w14:textId="7B6F39AE" w:rsidR="009506E4" w:rsidRDefault="009506E4">
      <w:pPr>
        <w:jc w:val="both"/>
        <w:rPr>
          <w:iCs/>
          <w:color w:val="000000"/>
          <w:sz w:val="20"/>
          <w:szCs w:val="20"/>
        </w:rPr>
      </w:pPr>
    </w:p>
    <w:p w14:paraId="7504C051" w14:textId="5252EA39" w:rsidR="009506E4" w:rsidRDefault="009506E4">
      <w:pPr>
        <w:jc w:val="both"/>
        <w:rPr>
          <w:iCs/>
          <w:color w:val="000000"/>
          <w:sz w:val="20"/>
          <w:szCs w:val="20"/>
        </w:rPr>
      </w:pPr>
    </w:p>
    <w:p w14:paraId="51F05DDB" w14:textId="0D4D6989" w:rsidR="009506E4" w:rsidRDefault="009506E4">
      <w:pPr>
        <w:jc w:val="both"/>
        <w:rPr>
          <w:iCs/>
          <w:color w:val="000000"/>
          <w:sz w:val="20"/>
          <w:szCs w:val="20"/>
        </w:rPr>
      </w:pPr>
    </w:p>
    <w:p w14:paraId="6DD6717A" w14:textId="56CC44D0" w:rsidR="009506E4" w:rsidRDefault="009506E4">
      <w:pPr>
        <w:jc w:val="both"/>
        <w:rPr>
          <w:iCs/>
          <w:color w:val="000000"/>
          <w:sz w:val="20"/>
          <w:szCs w:val="20"/>
        </w:rPr>
      </w:pPr>
    </w:p>
    <w:p w14:paraId="7578C430" w14:textId="350B6378" w:rsidR="009506E4" w:rsidRDefault="009506E4">
      <w:pPr>
        <w:jc w:val="both"/>
        <w:rPr>
          <w:iCs/>
          <w:color w:val="000000"/>
          <w:sz w:val="20"/>
          <w:szCs w:val="20"/>
        </w:rPr>
      </w:pPr>
    </w:p>
    <w:p w14:paraId="10F3BA27" w14:textId="71392F8D" w:rsidR="009506E4" w:rsidRDefault="009506E4">
      <w:pPr>
        <w:jc w:val="both"/>
        <w:rPr>
          <w:iCs/>
          <w:color w:val="000000"/>
          <w:sz w:val="20"/>
          <w:szCs w:val="20"/>
        </w:rPr>
      </w:pPr>
    </w:p>
    <w:p w14:paraId="39E215B4" w14:textId="3167805F" w:rsidR="009506E4" w:rsidRDefault="009506E4">
      <w:pPr>
        <w:jc w:val="both"/>
        <w:rPr>
          <w:iCs/>
          <w:color w:val="000000"/>
          <w:sz w:val="20"/>
          <w:szCs w:val="20"/>
        </w:rPr>
      </w:pPr>
    </w:p>
    <w:p w14:paraId="6AB47827" w14:textId="2872607D" w:rsidR="009506E4" w:rsidRDefault="009506E4">
      <w:pPr>
        <w:jc w:val="both"/>
        <w:rPr>
          <w:iCs/>
          <w:color w:val="000000"/>
          <w:sz w:val="20"/>
          <w:szCs w:val="20"/>
        </w:rPr>
      </w:pPr>
    </w:p>
    <w:p w14:paraId="46EC599A" w14:textId="743639A4" w:rsidR="009506E4" w:rsidRDefault="009506E4">
      <w:pPr>
        <w:jc w:val="both"/>
        <w:rPr>
          <w:iCs/>
          <w:color w:val="000000"/>
          <w:sz w:val="20"/>
          <w:szCs w:val="20"/>
        </w:rPr>
      </w:pPr>
    </w:p>
    <w:p w14:paraId="5F4E3A78" w14:textId="5725EB07" w:rsidR="009506E4" w:rsidRDefault="009506E4">
      <w:pPr>
        <w:jc w:val="both"/>
        <w:rPr>
          <w:iCs/>
          <w:color w:val="000000"/>
          <w:sz w:val="20"/>
          <w:szCs w:val="20"/>
        </w:rPr>
      </w:pPr>
    </w:p>
    <w:p w14:paraId="64B658C9" w14:textId="427910C7" w:rsidR="009506E4" w:rsidRDefault="009506E4">
      <w:pPr>
        <w:jc w:val="both"/>
        <w:rPr>
          <w:iCs/>
          <w:color w:val="000000"/>
          <w:sz w:val="20"/>
          <w:szCs w:val="20"/>
        </w:rPr>
      </w:pPr>
    </w:p>
    <w:p w14:paraId="39858280" w14:textId="51EC4B08" w:rsidR="009506E4" w:rsidRDefault="009506E4">
      <w:pPr>
        <w:jc w:val="both"/>
        <w:rPr>
          <w:iCs/>
          <w:color w:val="000000"/>
          <w:sz w:val="20"/>
          <w:szCs w:val="20"/>
        </w:rPr>
      </w:pPr>
    </w:p>
    <w:p w14:paraId="71074646" w14:textId="3F1FD980" w:rsidR="009506E4" w:rsidRDefault="009506E4">
      <w:pPr>
        <w:jc w:val="both"/>
        <w:rPr>
          <w:iCs/>
          <w:color w:val="000000"/>
          <w:sz w:val="20"/>
          <w:szCs w:val="20"/>
        </w:rPr>
      </w:pPr>
    </w:p>
    <w:p w14:paraId="43E7D6E5" w14:textId="302BEF67" w:rsidR="009506E4" w:rsidRDefault="009506E4">
      <w:pPr>
        <w:jc w:val="both"/>
        <w:rPr>
          <w:iCs/>
          <w:color w:val="000000"/>
          <w:sz w:val="20"/>
          <w:szCs w:val="20"/>
        </w:rPr>
      </w:pPr>
    </w:p>
    <w:p w14:paraId="1459959A" w14:textId="6461A5F3" w:rsidR="0030382B" w:rsidRDefault="00000000">
      <w:pPr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br/>
        <w:t>Protokół sporządziła:</w:t>
      </w:r>
    </w:p>
    <w:p w14:paraId="4BCCEDE4" w14:textId="517C1652" w:rsidR="0030382B" w:rsidRDefault="00780937">
      <w:pPr>
        <w:jc w:val="both"/>
        <w:rPr>
          <w:b/>
          <w:bCs/>
        </w:rPr>
      </w:pPr>
      <w:r>
        <w:rPr>
          <w:sz w:val="20"/>
          <w:szCs w:val="20"/>
        </w:rPr>
        <w:t>Marta Kurpiel-</w:t>
      </w:r>
      <w:proofErr w:type="spellStart"/>
      <w:r>
        <w:rPr>
          <w:sz w:val="20"/>
          <w:szCs w:val="20"/>
        </w:rPr>
        <w:t>Tokaruk</w:t>
      </w:r>
      <w:proofErr w:type="spellEnd"/>
      <w:r>
        <w:rPr>
          <w:sz w:val="20"/>
          <w:szCs w:val="20"/>
        </w:rPr>
        <w:t xml:space="preserve"> – Referent ds. obsługi Rady Miejskiej i jednostek pomocniczych gminy </w:t>
      </w:r>
      <w:r>
        <w:rPr>
          <w:sz w:val="20"/>
          <w:szCs w:val="20"/>
        </w:rPr>
        <w:tab/>
      </w:r>
    </w:p>
    <w:sectPr w:rsidR="0030382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54F0"/>
    <w:multiLevelType w:val="multilevel"/>
    <w:tmpl w:val="A83698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325E84"/>
    <w:multiLevelType w:val="multilevel"/>
    <w:tmpl w:val="93140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5D4A9D"/>
    <w:multiLevelType w:val="multilevel"/>
    <w:tmpl w:val="6FF0A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0F5899"/>
    <w:multiLevelType w:val="multilevel"/>
    <w:tmpl w:val="798EDB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CFF4442"/>
    <w:multiLevelType w:val="multilevel"/>
    <w:tmpl w:val="A678E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785786E"/>
    <w:multiLevelType w:val="multilevel"/>
    <w:tmpl w:val="E7FEAD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BA55865"/>
    <w:multiLevelType w:val="multilevel"/>
    <w:tmpl w:val="E6E69E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B786D66"/>
    <w:multiLevelType w:val="multilevel"/>
    <w:tmpl w:val="5AA84D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14063688">
    <w:abstractNumId w:val="5"/>
  </w:num>
  <w:num w:numId="2" w16cid:durableId="465247809">
    <w:abstractNumId w:val="4"/>
  </w:num>
  <w:num w:numId="3" w16cid:durableId="511995046">
    <w:abstractNumId w:val="0"/>
  </w:num>
  <w:num w:numId="4" w16cid:durableId="1325742222">
    <w:abstractNumId w:val="6"/>
  </w:num>
  <w:num w:numId="5" w16cid:durableId="725296582">
    <w:abstractNumId w:val="1"/>
  </w:num>
  <w:num w:numId="6" w16cid:durableId="559906569">
    <w:abstractNumId w:val="3"/>
  </w:num>
  <w:num w:numId="7" w16cid:durableId="1868366330">
    <w:abstractNumId w:val="7"/>
  </w:num>
  <w:num w:numId="8" w16cid:durableId="187107109">
    <w:abstractNumId w:val="2"/>
  </w:num>
  <w:num w:numId="9" w16cid:durableId="389961709">
    <w:abstractNumId w:val="5"/>
    <w:lvlOverride w:ilvl="0">
      <w:startOverride w:val="1"/>
    </w:lvlOverride>
  </w:num>
  <w:num w:numId="10" w16cid:durableId="82537644">
    <w:abstractNumId w:val="5"/>
  </w:num>
  <w:num w:numId="11" w16cid:durableId="1135028057">
    <w:abstractNumId w:val="5"/>
  </w:num>
  <w:num w:numId="12" w16cid:durableId="923029443">
    <w:abstractNumId w:val="5"/>
  </w:num>
  <w:num w:numId="13" w16cid:durableId="18556753">
    <w:abstractNumId w:val="5"/>
  </w:num>
  <w:num w:numId="14" w16cid:durableId="1613856044">
    <w:abstractNumId w:val="5"/>
  </w:num>
  <w:num w:numId="15" w16cid:durableId="421341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2B"/>
    <w:rsid w:val="000140C3"/>
    <w:rsid w:val="00050A13"/>
    <w:rsid w:val="000A1A8A"/>
    <w:rsid w:val="000C2A91"/>
    <w:rsid w:val="00186932"/>
    <w:rsid w:val="002962ED"/>
    <w:rsid w:val="0030382B"/>
    <w:rsid w:val="00307D2B"/>
    <w:rsid w:val="003E4F1A"/>
    <w:rsid w:val="004B5A8C"/>
    <w:rsid w:val="004F68C0"/>
    <w:rsid w:val="00571E4F"/>
    <w:rsid w:val="005952EC"/>
    <w:rsid w:val="00721412"/>
    <w:rsid w:val="00780937"/>
    <w:rsid w:val="00791B3D"/>
    <w:rsid w:val="00822BD4"/>
    <w:rsid w:val="008B07B3"/>
    <w:rsid w:val="008F457A"/>
    <w:rsid w:val="009506E4"/>
    <w:rsid w:val="009A431F"/>
    <w:rsid w:val="009C5625"/>
    <w:rsid w:val="00A33420"/>
    <w:rsid w:val="00A874C1"/>
    <w:rsid w:val="00AA3552"/>
    <w:rsid w:val="00C054A8"/>
    <w:rsid w:val="00C77E27"/>
    <w:rsid w:val="00E93CBC"/>
    <w:rsid w:val="00ED49F4"/>
    <w:rsid w:val="00F1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F7B1"/>
  <w15:docId w15:val="{25A49EEB-6546-4ACC-B025-73446427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9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34750C"/>
    <w:pPr>
      <w:suppressAutoHyphens w:val="0"/>
      <w:spacing w:beforeAutospacing="1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2588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2588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60FD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60FD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60FD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34750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4750C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32B6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32B6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32B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7B794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5888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60F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60FDB"/>
    <w:rPr>
      <w:b/>
      <w:bCs/>
    </w:rPr>
  </w:style>
  <w:style w:type="paragraph" w:customStyle="1" w:styleId="Standard">
    <w:name w:val="Standard"/>
    <w:qFormat/>
    <w:rsid w:val="00E2688D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32B6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E947-B693-4165-95FF-198BDF65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1587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Joa_Plu</dc:creator>
  <dc:description/>
  <cp:lastModifiedBy>Kur_Mar</cp:lastModifiedBy>
  <cp:revision>2</cp:revision>
  <cp:lastPrinted>2022-10-10T08:11:00Z</cp:lastPrinted>
  <dcterms:created xsi:type="dcterms:W3CDTF">2022-10-21T05:45:00Z</dcterms:created>
  <dcterms:modified xsi:type="dcterms:W3CDTF">2022-10-21T05:45:00Z</dcterms:modified>
  <dc:language>pl-PL</dc:language>
</cp:coreProperties>
</file>