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583B" w14:textId="3084EC66" w:rsidR="00705BCA" w:rsidRPr="003F24DF" w:rsidRDefault="00705BCA" w:rsidP="00705BCA">
      <w:pPr>
        <w:jc w:val="righ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 xml:space="preserve">Załącznik nr </w:t>
      </w:r>
      <w:r>
        <w:rPr>
          <w:rFonts w:ascii="Century Gothic" w:hAnsi="Century Gothic"/>
          <w:sz w:val="18"/>
          <w:szCs w:val="18"/>
        </w:rPr>
        <w:t>3</w:t>
      </w:r>
      <w:r w:rsidR="005A712B">
        <w:rPr>
          <w:rFonts w:ascii="Century Gothic" w:hAnsi="Century Gothic"/>
          <w:sz w:val="18"/>
          <w:szCs w:val="18"/>
        </w:rPr>
        <w:t xml:space="preserve"> do SWZ </w:t>
      </w:r>
    </w:p>
    <w:p w14:paraId="4F7395D1" w14:textId="77777777" w:rsidR="00705BCA" w:rsidRDefault="00705BCA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958106" w14:textId="183F4CD7" w:rsidR="00EF10E7" w:rsidRPr="003F24DF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FORMULARZ OFERTY NA USŁUGĘ UBEZPIECZENIA</w:t>
      </w:r>
    </w:p>
    <w:p w14:paraId="53836FFC" w14:textId="77777777" w:rsidR="00EF10E7" w:rsidRPr="003F24DF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MIASTA I GMINY ZĄBKOWICE ŚLĄSKIE</w:t>
      </w:r>
    </w:p>
    <w:p w14:paraId="746C0836" w14:textId="77777777" w:rsidR="00EF10E7" w:rsidRPr="003F24DF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SIWZ NR …./…./…./………</w:t>
      </w:r>
    </w:p>
    <w:p w14:paraId="6F83EE82" w14:textId="77777777" w:rsidR="00EF10E7" w:rsidRPr="003F24DF" w:rsidRDefault="00EF10E7" w:rsidP="00EF10E7">
      <w:pPr>
        <w:jc w:val="center"/>
        <w:rPr>
          <w:rFonts w:ascii="Century Gothic" w:hAnsi="Century Gothic"/>
          <w:sz w:val="18"/>
          <w:szCs w:val="18"/>
        </w:rPr>
      </w:pPr>
    </w:p>
    <w:p w14:paraId="32DF375A" w14:textId="513CCCFE" w:rsidR="00EF10E7" w:rsidRPr="00EF10E7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EF10E7">
        <w:rPr>
          <w:rFonts w:ascii="Century Gothic" w:hAnsi="Century Gothic"/>
          <w:b/>
          <w:bCs/>
          <w:sz w:val="20"/>
          <w:szCs w:val="20"/>
        </w:rPr>
        <w:t>PAKIET II</w:t>
      </w:r>
    </w:p>
    <w:p w14:paraId="4E7AE616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I. Nazwa i adres Wykonawcy (ubezpieczyciela):</w:t>
      </w:r>
    </w:p>
    <w:p w14:paraId="5BD9CBBB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4D69BACC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II. Adres poczty elektronicznej Wykonawcy (ubezpieczyciela):</w:t>
      </w:r>
    </w:p>
    <w:p w14:paraId="6C2FF33B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06931772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III. Cena ostateczna oferty (słownie) w całym okresie ubezpieczenia</w:t>
      </w:r>
    </w:p>
    <w:p w14:paraId="53F73160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524472A2" w14:textId="3A784F22" w:rsidR="007E7D23" w:rsidRDefault="007E7D2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060"/>
        <w:gridCol w:w="2266"/>
        <w:gridCol w:w="2122"/>
      </w:tblGrid>
      <w:tr w:rsidR="00A90C01" w:rsidRPr="00A90C01" w14:paraId="0A748674" w14:textId="77777777" w:rsidTr="00A90C01">
        <w:trPr>
          <w:trHeight w:val="76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C29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F16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FB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Wysokość składki na okres 12 miesięcy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4D3" w14:textId="5027FA48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na </w:t>
            </w:r>
            <w:r w:rsidRPr="00B3468E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okres </w:t>
            </w:r>
            <w:r w:rsidR="00B3468E" w:rsidRPr="00B3468E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>24</w:t>
            </w:r>
            <w:r w:rsidRPr="00B3468E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A90C01" w:rsidRPr="00A90C01" w14:paraId="40F950A1" w14:textId="77777777" w:rsidTr="00A90C01">
        <w:trPr>
          <w:trHeight w:val="79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719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473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58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F268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7B27546D" w14:textId="77777777" w:rsidTr="00A90C01">
        <w:trPr>
          <w:trHeight w:val="423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9F4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AD6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Autocasco (AC)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B6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E3A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359D9185" w14:textId="77777777" w:rsidTr="00A90C01">
        <w:trPr>
          <w:trHeight w:val="5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63D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9C1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następstw nieszczęśliwych wypadków (NW)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18E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1028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15B5C25D" w14:textId="77777777" w:rsidTr="00A90C01">
        <w:trPr>
          <w:trHeight w:val="424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DA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9CF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Assistance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F9C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5CA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296F3C16" w14:textId="77777777" w:rsidTr="00A90C01">
        <w:trPr>
          <w:trHeight w:val="561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44D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8DA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F34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8F8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480A3EB" w14:textId="2E687E4B" w:rsidR="00A90C01" w:rsidRDefault="00A90C01">
      <w:pPr>
        <w:rPr>
          <w:sz w:val="20"/>
          <w:szCs w:val="20"/>
        </w:rPr>
      </w:pPr>
    </w:p>
    <w:p w14:paraId="1ACD4361" w14:textId="0FC31FEC" w:rsidR="00426075" w:rsidRDefault="00426075" w:rsidP="00426075">
      <w:pPr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UBEZPIECZENIE AUTOBUSÓW MIEJSKICH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179"/>
        <w:gridCol w:w="2267"/>
        <w:gridCol w:w="2121"/>
      </w:tblGrid>
      <w:tr w:rsidR="00ED6BE8" w:rsidRPr="00A90C01" w14:paraId="4E37CA67" w14:textId="5DAAEC8B" w:rsidTr="00ED6BE8">
        <w:trPr>
          <w:trHeight w:val="76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62B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231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0BE" w14:textId="29F36030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na okres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18563" w14:textId="4D5BC1BB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na </w:t>
            </w:r>
            <w:r w:rsidRPr="00B3468E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okres </w:t>
            </w:r>
            <w:r w:rsidR="00B3468E" w:rsidRPr="00B3468E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>24</w:t>
            </w:r>
            <w:r w:rsidRPr="00B3468E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ED6BE8" w:rsidRPr="00A90C01" w14:paraId="5502F620" w14:textId="49A6E83A" w:rsidTr="00ED6BE8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FCB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86F" w14:textId="77777777" w:rsidR="00ED6BE8" w:rsidRPr="00A90C01" w:rsidRDefault="00ED6BE8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4DF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DAEE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D6BE8" w:rsidRPr="00A90C01" w14:paraId="0B05EF2B" w14:textId="4B06A3F1" w:rsidTr="00ED6BE8">
        <w:trPr>
          <w:trHeight w:val="4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C6B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A10" w14:textId="77777777" w:rsidR="00ED6BE8" w:rsidRPr="00A90C01" w:rsidRDefault="00ED6BE8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Autocasco (AC)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1DD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3954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D6BE8" w:rsidRPr="00A90C01" w14:paraId="15A202FC" w14:textId="2DC0311F" w:rsidTr="00ED6BE8">
        <w:trPr>
          <w:trHeight w:val="5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CF7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05A" w14:textId="77777777" w:rsidR="00ED6BE8" w:rsidRPr="00A90C01" w:rsidRDefault="00ED6BE8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następstw nieszczęśliwych wypadków (NW)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D924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316D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D6BE8" w:rsidRPr="00A90C01" w14:paraId="357BE8B5" w14:textId="645A0128" w:rsidTr="00ED6BE8">
        <w:trPr>
          <w:trHeight w:val="4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4D46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419" w14:textId="77777777" w:rsidR="00ED6BE8" w:rsidRPr="00A90C01" w:rsidRDefault="00ED6BE8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Assistance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D2A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3E36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D6BE8" w:rsidRPr="00A90C01" w14:paraId="26C8A77D" w14:textId="3ABE7FEC" w:rsidTr="00ED6BE8">
        <w:trPr>
          <w:trHeight w:val="56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749" w14:textId="77777777" w:rsidR="00ED6BE8" w:rsidRPr="00A90C01" w:rsidRDefault="00ED6BE8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C0F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2CB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6690" w14:textId="77777777" w:rsidR="00ED6BE8" w:rsidRPr="00A90C01" w:rsidRDefault="00ED6BE8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436FFE1" w14:textId="4437FCFE" w:rsidR="00A90C01" w:rsidRDefault="00A90C01" w:rsidP="00A90C01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>V</w:t>
      </w:r>
      <w:r w:rsidRPr="003F24DF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Sumy gwarancyjne, sumy ubezpieczenia, limity, udziały własne i franszyzy zgodnie z SIWZ.</w:t>
      </w:r>
    </w:p>
    <w:p w14:paraId="32F16568" w14:textId="71CC050B" w:rsidR="00A90C01" w:rsidRDefault="00A90C01" w:rsidP="00A90C01">
      <w:pPr>
        <w:rPr>
          <w:rFonts w:ascii="Century Gothic" w:hAnsi="Century Gothic"/>
          <w:sz w:val="18"/>
          <w:szCs w:val="18"/>
        </w:rPr>
      </w:pPr>
    </w:p>
    <w:p w14:paraId="5BB893FC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KLAUZULE ROZSZERZAJĄCE ZAKRES OCHRONY UBEZPIECZENIOWEJ</w:t>
      </w:r>
    </w:p>
    <w:p w14:paraId="531200CA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405"/>
        <w:gridCol w:w="1805"/>
        <w:gridCol w:w="3081"/>
      </w:tblGrid>
      <w:tr w:rsidR="00A90C01" w:rsidRPr="00577C5C" w14:paraId="79A69709" w14:textId="77777777" w:rsidTr="002920DE">
        <w:trPr>
          <w:trHeight w:val="94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1D7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ADA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Nawa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klauzuli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FE1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Liczba punktów przypisana klauzuli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6AD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Przyjęta [Tak/Nie]</w:t>
            </w:r>
          </w:p>
        </w:tc>
      </w:tr>
      <w:tr w:rsidR="00A90C01" w:rsidRPr="00577C5C" w14:paraId="645534A4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EC8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189" w14:textId="03452894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rzeczoznawców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8510" w14:textId="26ABCBEE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6472" w14:textId="14633FFE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6EF8146D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5F81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F3C" w14:textId="6D42DFCC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obiegu dokumentów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3C54" w14:textId="4E9DE572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50CF" w14:textId="3822F4FB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5F23C255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3EC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C4FB" w14:textId="5C0DB239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akceptacji aktualnego stanu zabezpieczeń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BFA0" w14:textId="60FE86E8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5370" w14:textId="1FEA8657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422BFDDC" w14:textId="77777777" w:rsidTr="00A90C01">
        <w:trPr>
          <w:trHeight w:val="3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1E20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BD5E" w14:textId="7EC44121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zachowania ochrony ubezpieczeniowej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8FD8" w14:textId="46F91DE3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435C" w14:textId="58F7A71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B92648B" w14:textId="77777777" w:rsidTr="00A90C01">
        <w:trPr>
          <w:trHeight w:val="6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A7CE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D3A" w14:textId="5DFC71B8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ważności badań technicznych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80A5" w14:textId="38A37B08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F61C" w14:textId="3397C2E1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5A3399D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F034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CE36" w14:textId="5523DF36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następstw zawału serca i udaru mózgu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6DB" w14:textId="5C3707A3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A636" w14:textId="3524DFF0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0F753D9F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0744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7D44" w14:textId="0174F559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współdziałania przy zbyciu pojazdu po szkodzie całkowitej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7113" w14:textId="7EF4FF5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170" w14:textId="13A0EB9D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0A74259" w14:textId="77777777" w:rsidTr="00A90C01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BEA0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CD01" w14:textId="23631E7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likwidatora szkód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60C7" w14:textId="4BCE3600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7BBA" w14:textId="5DBBA9F0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CBC5FA2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783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EBDC" w14:textId="45F29D22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złamania przepisów ruchu drogowego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6B8" w14:textId="07830A54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4BD8" w14:textId="11DC955A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2B612EE0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8C3E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D773" w14:textId="6920D174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ładunkowa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4813" w14:textId="2B103AD0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BDAC" w14:textId="67CCBB1B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0CB068D2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47A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62A2" w14:textId="1F81A144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kluczy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EAA4" w14:textId="4B1474F6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9748" w14:textId="5F488D9D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4196EC7" w14:textId="77777777" w:rsidTr="00A90C01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F496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1674" w14:textId="185FFE4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likwidacji szkód częściowych w wariancie serwisowym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3290" w14:textId="35AA5ACF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90A9" w14:textId="21FBB6AC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0C2A35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2058BD5" w14:textId="77777777" w:rsidR="00A90C01" w:rsidRPr="003F24DF" w:rsidRDefault="00A90C01" w:rsidP="00A90C01">
      <w:pPr>
        <w:rPr>
          <w:rFonts w:ascii="Century Gothic" w:hAnsi="Century Gothic"/>
          <w:sz w:val="18"/>
          <w:szCs w:val="18"/>
        </w:rPr>
      </w:pPr>
    </w:p>
    <w:p w14:paraId="42F96225" w14:textId="6AEB6D18" w:rsidR="00A90C01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</w:t>
      </w:r>
      <w:r w:rsidRPr="003F24DF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 xml:space="preserve">Składka za ubezpieczenie zostanie rozłożona na 2 raty w każdym </w:t>
      </w:r>
      <w:r w:rsidR="00ED6BE8">
        <w:rPr>
          <w:rFonts w:ascii="Century Gothic" w:hAnsi="Century Gothic"/>
          <w:sz w:val="18"/>
          <w:szCs w:val="18"/>
        </w:rPr>
        <w:t xml:space="preserve">rocznym </w:t>
      </w:r>
      <w:r>
        <w:rPr>
          <w:rFonts w:ascii="Century Gothic" w:hAnsi="Century Gothic"/>
          <w:sz w:val="18"/>
          <w:szCs w:val="18"/>
        </w:rPr>
        <w:t xml:space="preserve">okresie </w:t>
      </w:r>
      <w:proofErr w:type="spellStart"/>
      <w:r>
        <w:rPr>
          <w:rFonts w:ascii="Century Gothic" w:hAnsi="Century Gothic"/>
          <w:sz w:val="18"/>
          <w:szCs w:val="18"/>
        </w:rPr>
        <w:t>polisowania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14:paraId="3659C53D" w14:textId="42A78492" w:rsidR="00D561BA" w:rsidRDefault="00D561BA" w:rsidP="00ED6BE8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VI. Wykonawca oświadcza, </w:t>
      </w:r>
      <w:r w:rsidRPr="00D561BA">
        <w:rPr>
          <w:rFonts w:ascii="Century Gothic" w:hAnsi="Century Gothic"/>
          <w:sz w:val="18"/>
          <w:szCs w:val="18"/>
        </w:rPr>
        <w:t>że zapoznał się z warunkami przetargu, uzyskał wszystkie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14:paraId="0B7C2E11" w14:textId="4B58B3A6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VII. </w:t>
      </w:r>
      <w:r w:rsidRPr="00D561BA">
        <w:rPr>
          <w:rFonts w:ascii="Century Gothic" w:hAnsi="Century Gothic"/>
          <w:sz w:val="18"/>
          <w:szCs w:val="18"/>
        </w:rPr>
        <w:t>Wykonawca oświadcza, że jest związany niniejszą ofertą przez okres 30 dni od upływu terminu składania ofert.</w:t>
      </w:r>
    </w:p>
    <w:p w14:paraId="24F0B60E" w14:textId="6FAB2B05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VIII. </w:t>
      </w:r>
      <w:r w:rsidRPr="00D561BA">
        <w:rPr>
          <w:rFonts w:ascii="Century Gothic" w:hAnsi="Century Gothic"/>
          <w:sz w:val="18"/>
          <w:szCs w:val="18"/>
        </w:rPr>
        <w:t xml:space="preserve">Wykonawca oświadcza, że w przypadku wyboru jego oferty w ciągu </w:t>
      </w:r>
      <w:r>
        <w:rPr>
          <w:rFonts w:ascii="Century Gothic" w:hAnsi="Century Gothic"/>
          <w:sz w:val="18"/>
          <w:szCs w:val="18"/>
        </w:rPr>
        <w:t>5</w:t>
      </w:r>
      <w:r w:rsidRPr="00D561BA">
        <w:rPr>
          <w:rFonts w:ascii="Century Gothic" w:hAnsi="Century Gothic"/>
          <w:sz w:val="18"/>
          <w:szCs w:val="18"/>
        </w:rPr>
        <w:t xml:space="preserve"> dni od ogłoszenia wyników postępowania przedłoży szczegółowe rozbicie składek za wszystkie ubezpieczenia na poszczególne pojazdy.</w:t>
      </w:r>
    </w:p>
    <w:p w14:paraId="22361B35" w14:textId="77777777" w:rsidR="00D561BA" w:rsidRDefault="00D561BA" w:rsidP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IX. </w:t>
      </w:r>
      <w:r w:rsidRPr="00D561BA">
        <w:rPr>
          <w:rFonts w:ascii="Century Gothic" w:hAnsi="Century Gothic"/>
          <w:sz w:val="18"/>
          <w:szCs w:val="18"/>
        </w:rPr>
        <w:t>Wykonawcza oświadcza, że do oferty mają zastosowanie następujące Ogólne Warunki Ubezpieczenia:</w:t>
      </w:r>
    </w:p>
    <w:p w14:paraId="7804D489" w14:textId="77777777" w:rsidR="00D561BA" w:rsidRDefault="00D561BA" w:rsidP="00F4361A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Autocasco</w:t>
      </w:r>
    </w:p>
    <w:p w14:paraId="797D149B" w14:textId="79BC782D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4E5B42FE" w14:textId="77777777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</w:p>
    <w:p w14:paraId="303C6A40" w14:textId="77777777" w:rsidR="00D561BA" w:rsidRDefault="00D561BA" w:rsidP="00896D74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następstw nieszczęśliwych wypadków</w:t>
      </w:r>
    </w:p>
    <w:p w14:paraId="1A93DC85" w14:textId="7BF5EC8E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24810091" w14:textId="77777777" w:rsidR="00D561BA" w:rsidRP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</w:p>
    <w:p w14:paraId="197801D4" w14:textId="77777777" w:rsidR="00D561BA" w:rsidRDefault="00D561BA" w:rsidP="0053076A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Assistance</w:t>
      </w:r>
    </w:p>
    <w:p w14:paraId="2595D48F" w14:textId="2BEAEC6C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CB28611" w14:textId="4DE641C1" w:rsidR="00D561BA" w:rsidRDefault="00D561BA" w:rsidP="00D561BA">
      <w:pPr>
        <w:rPr>
          <w:rFonts w:ascii="Century Gothic" w:hAnsi="Century Gothic"/>
          <w:sz w:val="18"/>
          <w:szCs w:val="18"/>
        </w:rPr>
      </w:pPr>
    </w:p>
    <w:p w14:paraId="766DE230" w14:textId="77777777" w:rsidR="005A712B" w:rsidRPr="00126500" w:rsidRDefault="005A712B" w:rsidP="005A712B">
      <w:pPr>
        <w:rPr>
          <w:rFonts w:ascii="Century Gothic" w:hAnsi="Century Gothic"/>
          <w:sz w:val="20"/>
          <w:szCs w:val="20"/>
        </w:rPr>
      </w:pPr>
    </w:p>
    <w:p w14:paraId="708B432C" w14:textId="77777777" w:rsidR="005A712B" w:rsidRPr="00126500" w:rsidRDefault="005A712B" w:rsidP="005A712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99CD304" w14:textId="77777777" w:rsidR="005A712B" w:rsidRPr="00126500" w:rsidRDefault="005A712B" w:rsidP="005A712B">
      <w:pPr>
        <w:spacing w:after="0" w:line="240" w:lineRule="auto"/>
        <w:rPr>
          <w:rFonts w:ascii="Century Gothic" w:eastAsia="Calibri" w:hAnsi="Century Gothic"/>
          <w:sz w:val="20"/>
          <w:szCs w:val="20"/>
        </w:rPr>
      </w:pPr>
      <w:r w:rsidRPr="00126500">
        <w:rPr>
          <w:rFonts w:ascii="Century Gothic" w:hAnsi="Century Gothic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005806D1" w14:textId="77777777" w:rsidR="005A712B" w:rsidRPr="00126500" w:rsidRDefault="005A712B" w:rsidP="005A712B">
      <w:pPr>
        <w:tabs>
          <w:tab w:val="left" w:pos="787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C0A228B" w14:textId="77777777" w:rsidR="005A712B" w:rsidRPr="00126500" w:rsidRDefault="005A712B" w:rsidP="005A712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BDC0531" w14:textId="77777777" w:rsidR="005A712B" w:rsidRPr="00126500" w:rsidRDefault="005A712B" w:rsidP="005A712B">
      <w:pPr>
        <w:spacing w:after="0" w:line="24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 w:rsidRPr="00126500">
        <w:rPr>
          <w:rFonts w:ascii="Century Gothic" w:hAnsi="Century Gothic"/>
          <w:b/>
          <w:sz w:val="20"/>
          <w:szCs w:val="20"/>
          <w:u w:val="single"/>
        </w:rPr>
        <w:t>KWALIFIKOWANY  PODPIS ELEKTRONICZNY</w:t>
      </w:r>
      <w:r w:rsidRPr="00126500">
        <w:rPr>
          <w:rFonts w:ascii="Century Gothic" w:hAnsi="Century Gothic"/>
          <w:b/>
          <w:sz w:val="20"/>
          <w:szCs w:val="20"/>
        </w:rPr>
        <w:t xml:space="preserve"> Wykonawcy                         </w:t>
      </w:r>
    </w:p>
    <w:p w14:paraId="02BFF0BC" w14:textId="77777777" w:rsidR="005A712B" w:rsidRPr="00126500" w:rsidRDefault="005A712B" w:rsidP="005A712B">
      <w:pPr>
        <w:spacing w:after="0" w:line="24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 w:rsidRPr="00126500">
        <w:rPr>
          <w:rFonts w:ascii="Century Gothic" w:hAnsi="Century Gothic"/>
          <w:b/>
          <w:sz w:val="20"/>
          <w:szCs w:val="20"/>
        </w:rPr>
        <w:t>lub  osób uprawnionych do składania oświadczeń</w:t>
      </w:r>
    </w:p>
    <w:p w14:paraId="18831E29" w14:textId="77777777" w:rsidR="005A712B" w:rsidRPr="00126500" w:rsidRDefault="005A712B" w:rsidP="005A712B">
      <w:pPr>
        <w:spacing w:after="0" w:line="24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 w:rsidRPr="00126500">
        <w:rPr>
          <w:rFonts w:ascii="Century Gothic" w:hAnsi="Century Gothic"/>
          <w:b/>
          <w:sz w:val="20"/>
          <w:szCs w:val="20"/>
        </w:rPr>
        <w:t xml:space="preserve"> woli w imieniu Wykonawcy</w:t>
      </w:r>
    </w:p>
    <w:p w14:paraId="7928D7C5" w14:textId="77777777" w:rsidR="005A712B" w:rsidRPr="00126500" w:rsidRDefault="005A712B" w:rsidP="005A712B">
      <w:pPr>
        <w:spacing w:line="264" w:lineRule="auto"/>
        <w:jc w:val="center"/>
        <w:rPr>
          <w:rFonts w:ascii="Century Gothic" w:hAnsi="Century Gothic" w:cs="Times New Roman"/>
        </w:rPr>
      </w:pPr>
    </w:p>
    <w:p w14:paraId="2EEA9F59" w14:textId="77777777" w:rsidR="005A712B" w:rsidRPr="00126500" w:rsidRDefault="005A712B" w:rsidP="005A712B">
      <w:pPr>
        <w:rPr>
          <w:rFonts w:ascii="Century Gothic" w:hAnsi="Century Gothic"/>
        </w:rPr>
      </w:pPr>
    </w:p>
    <w:p w14:paraId="79EFD9B1" w14:textId="77777777" w:rsidR="005A712B" w:rsidRPr="00126500" w:rsidRDefault="005A712B" w:rsidP="005A712B">
      <w:pPr>
        <w:rPr>
          <w:rFonts w:ascii="Century Gothic" w:hAnsi="Century Gothic"/>
          <w:sz w:val="16"/>
          <w:szCs w:val="16"/>
        </w:rPr>
      </w:pPr>
    </w:p>
    <w:p w14:paraId="2969D670" w14:textId="77777777" w:rsidR="00D561BA" w:rsidRPr="00D561BA" w:rsidRDefault="00D561BA" w:rsidP="005A712B">
      <w:pPr>
        <w:rPr>
          <w:rFonts w:ascii="Century Gothic" w:hAnsi="Century Gothic"/>
          <w:sz w:val="18"/>
          <w:szCs w:val="18"/>
        </w:rPr>
      </w:pPr>
    </w:p>
    <w:sectPr w:rsidR="00D561BA" w:rsidRPr="00D5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234AE"/>
    <w:multiLevelType w:val="hybridMultilevel"/>
    <w:tmpl w:val="9170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8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78"/>
    <w:rsid w:val="00426075"/>
    <w:rsid w:val="005A712B"/>
    <w:rsid w:val="00705BCA"/>
    <w:rsid w:val="007E7D23"/>
    <w:rsid w:val="00A90C01"/>
    <w:rsid w:val="00B3468E"/>
    <w:rsid w:val="00D561BA"/>
    <w:rsid w:val="00ED6BE8"/>
    <w:rsid w:val="00EE2A78"/>
    <w:rsid w:val="00E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7E45"/>
  <w15:chartTrackingRefBased/>
  <w15:docId w15:val="{B0D21721-97AD-49DC-9636-D43ABA7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0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1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5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Cze_Bea</cp:lastModifiedBy>
  <cp:revision>3</cp:revision>
  <dcterms:created xsi:type="dcterms:W3CDTF">2022-12-07T14:43:00Z</dcterms:created>
  <dcterms:modified xsi:type="dcterms:W3CDTF">2022-12-09T08:06:00Z</dcterms:modified>
</cp:coreProperties>
</file>