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C6AF" w14:textId="3D699DC8" w:rsidR="00474039" w:rsidRDefault="000E79C7">
      <w:pPr>
        <w:jc w:val="both"/>
      </w:pPr>
      <w:r>
        <w:t>BRM.0012.</w:t>
      </w:r>
      <w:r w:rsidR="00A04E36">
        <w:t>7</w:t>
      </w:r>
      <w:r>
        <w:t>.</w:t>
      </w:r>
      <w:r w:rsidR="00A04E36">
        <w:t>5</w:t>
      </w:r>
      <w:r>
        <w:t>.2022</w:t>
      </w:r>
      <w:r w:rsidR="0092271A">
        <w:t>.</w:t>
      </w:r>
      <w:r>
        <w:t>MKT</w:t>
      </w:r>
    </w:p>
    <w:p w14:paraId="4CBE1529" w14:textId="77777777" w:rsidR="00474039" w:rsidRDefault="000E79C7">
      <w:pPr>
        <w:jc w:val="both"/>
      </w:pPr>
      <w:r>
        <w:t xml:space="preserve">   </w:t>
      </w:r>
    </w:p>
    <w:p w14:paraId="333E9731" w14:textId="77777777" w:rsidR="00474039" w:rsidRDefault="00474039"/>
    <w:p w14:paraId="033B0FB7" w14:textId="77777777" w:rsidR="00474039" w:rsidRDefault="00474039"/>
    <w:p w14:paraId="0BD69BF3" w14:textId="4ED23275" w:rsidR="00474039" w:rsidRDefault="000E79C7">
      <w:pPr>
        <w:jc w:val="center"/>
      </w:pPr>
      <w:r>
        <w:rPr>
          <w:b/>
        </w:rPr>
        <w:t xml:space="preserve">Protokół nr </w:t>
      </w:r>
      <w:r w:rsidR="00A04E36">
        <w:rPr>
          <w:b/>
        </w:rPr>
        <w:t>5</w:t>
      </w:r>
      <w:r>
        <w:rPr>
          <w:b/>
        </w:rPr>
        <w:t>/2022</w:t>
      </w:r>
    </w:p>
    <w:p w14:paraId="43298329" w14:textId="77777777" w:rsidR="00474039" w:rsidRDefault="000E79C7">
      <w:pPr>
        <w:jc w:val="center"/>
      </w:pPr>
      <w:r>
        <w:rPr>
          <w:b/>
        </w:rPr>
        <w:t xml:space="preserve">z posiedzenia łączonych Komisji  </w:t>
      </w:r>
    </w:p>
    <w:p w14:paraId="2A998A1D" w14:textId="77777777" w:rsidR="00474039" w:rsidRDefault="000E79C7">
      <w:pPr>
        <w:jc w:val="center"/>
      </w:pPr>
      <w:r>
        <w:rPr>
          <w:b/>
        </w:rPr>
        <w:t>Rady Miejskiej Ząbkowic Śląskich</w:t>
      </w:r>
    </w:p>
    <w:p w14:paraId="5F543700" w14:textId="4641DCB9" w:rsidR="00474039" w:rsidRDefault="000E79C7">
      <w:pPr>
        <w:jc w:val="center"/>
      </w:pPr>
      <w:r>
        <w:rPr>
          <w:b/>
        </w:rPr>
        <w:t xml:space="preserve">  odbytego w dniu </w:t>
      </w:r>
      <w:r w:rsidR="002765FA">
        <w:rPr>
          <w:b/>
        </w:rPr>
        <w:t>6</w:t>
      </w:r>
      <w:r>
        <w:rPr>
          <w:b/>
        </w:rPr>
        <w:t xml:space="preserve"> </w:t>
      </w:r>
      <w:r w:rsidR="0092271A">
        <w:rPr>
          <w:b/>
        </w:rPr>
        <w:t>grudnia</w:t>
      </w:r>
      <w:r>
        <w:rPr>
          <w:b/>
        </w:rPr>
        <w:t xml:space="preserve"> 2022 roku</w:t>
      </w:r>
    </w:p>
    <w:p w14:paraId="3CCEEB3E" w14:textId="77777777" w:rsidR="00474039" w:rsidRDefault="000E79C7">
      <w:pPr>
        <w:jc w:val="center"/>
      </w:pPr>
      <w:r>
        <w:rPr>
          <w:b/>
        </w:rPr>
        <w:t xml:space="preserve">VIII kadencja </w:t>
      </w:r>
    </w:p>
    <w:p w14:paraId="6923871B" w14:textId="77777777" w:rsidR="00474039" w:rsidRDefault="00474039"/>
    <w:p w14:paraId="130311FE" w14:textId="77777777" w:rsidR="00474039" w:rsidRDefault="000E79C7">
      <w:r>
        <w:t xml:space="preserve">                                                       </w:t>
      </w:r>
    </w:p>
    <w:p w14:paraId="77D6086C" w14:textId="77777777" w:rsidR="00474039" w:rsidRDefault="00474039"/>
    <w:p w14:paraId="690E1E8D" w14:textId="77777777" w:rsidR="00474039" w:rsidRDefault="00474039"/>
    <w:p w14:paraId="5DB70939" w14:textId="77777777" w:rsidR="00474039" w:rsidRDefault="00474039">
      <w:pPr>
        <w:jc w:val="both"/>
        <w:rPr>
          <w:b/>
        </w:rPr>
      </w:pPr>
    </w:p>
    <w:p w14:paraId="51E9AF2A" w14:textId="2DC58C4E" w:rsidR="00474039" w:rsidRDefault="000E79C7">
      <w:pPr>
        <w:jc w:val="both"/>
      </w:pPr>
      <w:r>
        <w:rPr>
          <w:b/>
        </w:rPr>
        <w:t>Godzina rozpoczęcia obrad:</w:t>
      </w:r>
      <w:r>
        <w:t xml:space="preserve"> </w:t>
      </w:r>
      <w:r w:rsidR="0092271A">
        <w:t>9:00</w:t>
      </w:r>
      <w:r>
        <w:tab/>
      </w:r>
      <w:r>
        <w:tab/>
      </w:r>
      <w:r>
        <w:tab/>
      </w:r>
      <w:r>
        <w:rPr>
          <w:b/>
        </w:rPr>
        <w:t xml:space="preserve">Godzina zakończenia obrad: </w:t>
      </w:r>
      <w:r>
        <w:t>9:</w:t>
      </w:r>
      <w:r w:rsidR="0092271A">
        <w:t>15</w:t>
      </w:r>
    </w:p>
    <w:p w14:paraId="0CF1C7D6" w14:textId="77777777" w:rsidR="00474039" w:rsidRDefault="000E79C7">
      <w:pPr>
        <w:jc w:val="both"/>
      </w:pPr>
      <w:r>
        <w:rPr>
          <w:b/>
        </w:rPr>
        <w:t>Miejsce obrad:</w:t>
      </w:r>
      <w:r>
        <w:t xml:space="preserve"> sala konferencyjna Urzędu Miejskiego w Ząbkowicach Śląskich</w:t>
      </w:r>
    </w:p>
    <w:p w14:paraId="328C0D99" w14:textId="77777777" w:rsidR="00474039" w:rsidRDefault="00474039">
      <w:pPr>
        <w:jc w:val="both"/>
      </w:pPr>
    </w:p>
    <w:p w14:paraId="41F26A8B" w14:textId="77777777" w:rsidR="00474039" w:rsidRDefault="000E79C7">
      <w:pPr>
        <w:jc w:val="both"/>
      </w:pPr>
      <w:r>
        <w:rPr>
          <w:b/>
        </w:rPr>
        <w:t>W Komisji udział wzięli:</w:t>
      </w:r>
      <w:r>
        <w:t xml:space="preserve"> </w:t>
      </w:r>
    </w:p>
    <w:p w14:paraId="0BEE26AC" w14:textId="77777777" w:rsidR="00474039" w:rsidRDefault="000E79C7">
      <w:pPr>
        <w:jc w:val="both"/>
        <w:rPr>
          <w:b/>
          <w:bCs/>
        </w:rPr>
      </w:pPr>
      <w:r>
        <w:rPr>
          <w:b/>
          <w:bCs/>
        </w:rPr>
        <w:t>-</w:t>
      </w:r>
      <w:r>
        <w:t xml:space="preserve">Komisja Oświaty, Kultury, Sportu, Turystyki i Promocji Gminy </w:t>
      </w:r>
    </w:p>
    <w:p w14:paraId="4A4E5599" w14:textId="77777777" w:rsidR="00474039" w:rsidRDefault="000E79C7">
      <w:pPr>
        <w:jc w:val="both"/>
        <w:rPr>
          <w:b/>
          <w:bCs/>
        </w:rPr>
      </w:pPr>
      <w:r>
        <w:t>-Komisja Zdrowia, Opieki Społecznej i Ochrony Środowiska</w:t>
      </w:r>
    </w:p>
    <w:p w14:paraId="5D04F31F" w14:textId="29413966" w:rsidR="00474039" w:rsidRDefault="000E79C7">
      <w:pPr>
        <w:jc w:val="both"/>
        <w:rPr>
          <w:b/>
          <w:bCs/>
        </w:rPr>
      </w:pPr>
      <w:r>
        <w:t>-Komisja Skarg,</w:t>
      </w:r>
      <w:r w:rsidR="0092271A">
        <w:t xml:space="preserve"> </w:t>
      </w:r>
      <w:r>
        <w:t>Wniosków i Petycji</w:t>
      </w:r>
    </w:p>
    <w:p w14:paraId="21EFD84F" w14:textId="77777777" w:rsidR="00474039" w:rsidRDefault="000E79C7">
      <w:pPr>
        <w:jc w:val="both"/>
        <w:rPr>
          <w:b/>
          <w:bCs/>
        </w:rPr>
      </w:pPr>
      <w:r>
        <w:t>-Komisja Przestrzegania Prawa i Porządku Publicznego</w:t>
      </w:r>
    </w:p>
    <w:p w14:paraId="094A25B2" w14:textId="77777777" w:rsidR="00474039" w:rsidRDefault="00474039">
      <w:pPr>
        <w:jc w:val="both"/>
      </w:pPr>
    </w:p>
    <w:p w14:paraId="7C94CCB7" w14:textId="77777777" w:rsidR="00474039" w:rsidRDefault="000E79C7">
      <w:pPr>
        <w:jc w:val="both"/>
      </w:pPr>
      <w:r>
        <w:t xml:space="preserve">Wspólne posiedzenie Stałych Komisji poprowadził Przewodniczący Oświaty, Kultury, Sportu, Turystyki i Promocji Gminy Janusz </w:t>
      </w:r>
      <w:proofErr w:type="spellStart"/>
      <w:r>
        <w:t>Labok</w:t>
      </w:r>
      <w:proofErr w:type="spellEnd"/>
      <w:r>
        <w:t xml:space="preserve">.  </w:t>
      </w:r>
    </w:p>
    <w:p w14:paraId="737E8B61" w14:textId="77777777" w:rsidR="00474039" w:rsidRDefault="00474039">
      <w:pPr>
        <w:tabs>
          <w:tab w:val="left" w:pos="1620"/>
        </w:tabs>
        <w:jc w:val="both"/>
        <w:rPr>
          <w:b/>
        </w:rPr>
      </w:pPr>
    </w:p>
    <w:p w14:paraId="58B5EEAA" w14:textId="77777777" w:rsidR="00474039" w:rsidRDefault="000E79C7">
      <w:pPr>
        <w:tabs>
          <w:tab w:val="left" w:pos="1620"/>
        </w:tabs>
        <w:jc w:val="both"/>
        <w:rPr>
          <w:b/>
        </w:rPr>
      </w:pPr>
      <w:r>
        <w:rPr>
          <w:b/>
        </w:rPr>
        <w:t>Ad. pkt. 1 i 2. Otwarcie posiedzenia i stwierdzenie kworum.</w:t>
      </w:r>
      <w:r>
        <w:rPr>
          <w:b/>
        </w:rPr>
        <w:tab/>
      </w:r>
      <w:r>
        <w:rPr>
          <w:b/>
        </w:rPr>
        <w:br/>
      </w:r>
    </w:p>
    <w:p w14:paraId="5691D549" w14:textId="2E0826B4" w:rsidR="00474039" w:rsidRDefault="000E79C7">
      <w:pPr>
        <w:tabs>
          <w:tab w:val="left" w:pos="1620"/>
        </w:tabs>
        <w:jc w:val="both"/>
        <w:rPr>
          <w:b/>
        </w:rPr>
      </w:pPr>
      <w:r>
        <w:t xml:space="preserve">Przewodniczący Oświaty, Kultury, Sportu, Turystyki i Promocji Gminy Janusz </w:t>
      </w:r>
      <w:proofErr w:type="spellStart"/>
      <w:r>
        <w:t>Labok</w:t>
      </w:r>
      <w:proofErr w:type="spellEnd"/>
      <w:r>
        <w:t xml:space="preserve">     otworzył posiedzenie łączonych Komisji i stwierdził kworum </w:t>
      </w:r>
      <w:r w:rsidR="004C28E0">
        <w:t>czterech</w:t>
      </w:r>
      <w:r>
        <w:t xml:space="preserve"> komisji.</w:t>
      </w:r>
    </w:p>
    <w:p w14:paraId="33B03015" w14:textId="77777777" w:rsidR="00474039" w:rsidRDefault="00474039">
      <w:pPr>
        <w:tabs>
          <w:tab w:val="left" w:pos="1620"/>
        </w:tabs>
        <w:jc w:val="both"/>
        <w:rPr>
          <w:b/>
        </w:rPr>
      </w:pPr>
    </w:p>
    <w:p w14:paraId="093151F3" w14:textId="77777777" w:rsidR="00474039" w:rsidRDefault="00474039">
      <w:pPr>
        <w:tabs>
          <w:tab w:val="left" w:pos="1620"/>
        </w:tabs>
        <w:jc w:val="both"/>
        <w:rPr>
          <w:b/>
          <w:bCs/>
        </w:rPr>
      </w:pPr>
    </w:p>
    <w:p w14:paraId="44219338" w14:textId="77777777" w:rsidR="00474039" w:rsidRDefault="000E79C7">
      <w:pPr>
        <w:tabs>
          <w:tab w:val="left" w:pos="1620"/>
        </w:tabs>
        <w:jc w:val="both"/>
        <w:rPr>
          <w:b/>
          <w:bCs/>
        </w:rPr>
      </w:pPr>
      <w:bookmarkStart w:id="0" w:name="_Hlk121397506"/>
      <w:r>
        <w:rPr>
          <w:b/>
          <w:bCs/>
        </w:rPr>
        <w:t>Komisja Oświaty, Kultury, Sportu, Turystyki i Promocji Gminy</w:t>
      </w:r>
      <w:bookmarkEnd w:id="0"/>
      <w:r>
        <w:rPr>
          <w:b/>
          <w:bCs/>
        </w:rPr>
        <w:t xml:space="preserve">. </w:t>
      </w:r>
    </w:p>
    <w:p w14:paraId="5719B12C" w14:textId="77777777" w:rsidR="00474039" w:rsidRDefault="000E79C7">
      <w:pPr>
        <w:tabs>
          <w:tab w:val="left" w:pos="1620"/>
        </w:tabs>
        <w:jc w:val="both"/>
      </w:pPr>
      <w:r>
        <w:t>(lista obecności stanowi załącznik  nr 1 protokołu)</w:t>
      </w:r>
    </w:p>
    <w:p w14:paraId="0FAEB90F" w14:textId="77777777" w:rsidR="00474039" w:rsidRDefault="00474039">
      <w:pPr>
        <w:tabs>
          <w:tab w:val="left" w:pos="1620"/>
        </w:tabs>
        <w:jc w:val="both"/>
      </w:pPr>
    </w:p>
    <w:p w14:paraId="3CFE2048" w14:textId="77777777" w:rsidR="00474039" w:rsidRDefault="000E79C7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t xml:space="preserve">1.Janusz </w:t>
      </w:r>
      <w:proofErr w:type="spellStart"/>
      <w:r>
        <w:rPr>
          <w:b/>
          <w:bCs/>
        </w:rPr>
        <w:t>Labok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Przewodniczący Komisji</w:t>
      </w:r>
    </w:p>
    <w:p w14:paraId="7C294DF5" w14:textId="73C25312" w:rsidR="00474039" w:rsidRDefault="000E79C7" w:rsidP="004C28E0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t>2.Ewa Żurek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8E0">
        <w:rPr>
          <w:b/>
          <w:bCs/>
        </w:rPr>
        <w:tab/>
      </w:r>
      <w:r w:rsidR="004C28E0">
        <w:rPr>
          <w:b/>
          <w:bCs/>
        </w:rPr>
        <w:tab/>
      </w:r>
      <w:r w:rsidR="004C28E0">
        <w:rPr>
          <w:b/>
          <w:bCs/>
        </w:rPr>
        <w:tab/>
      </w:r>
      <w:r>
        <w:rPr>
          <w:b/>
          <w:bCs/>
        </w:rPr>
        <w:t>Zastępca Przewodniczącego</w:t>
      </w:r>
    </w:p>
    <w:p w14:paraId="57A0AE1B" w14:textId="77777777" w:rsidR="00474039" w:rsidRDefault="000E79C7">
      <w:pPr>
        <w:tabs>
          <w:tab w:val="left" w:pos="1620"/>
        </w:tabs>
        <w:jc w:val="both"/>
      </w:pPr>
      <w:r>
        <w:t xml:space="preserve">3.Irena Szewczyk  </w:t>
      </w:r>
      <w:r>
        <w:tab/>
      </w:r>
      <w:r>
        <w:tab/>
      </w:r>
      <w:r>
        <w:tab/>
      </w:r>
      <w:r>
        <w:tab/>
      </w:r>
      <w:r>
        <w:tab/>
        <w:t>Członek</w:t>
      </w:r>
    </w:p>
    <w:p w14:paraId="4A44369F" w14:textId="15DFBE3B" w:rsidR="00474039" w:rsidRDefault="000E79C7">
      <w:pPr>
        <w:tabs>
          <w:tab w:val="left" w:pos="1620"/>
        </w:tabs>
        <w:jc w:val="both"/>
        <w:rPr>
          <w:b/>
        </w:rPr>
      </w:pPr>
      <w:r>
        <w:t>4.Krzysztof Cupiał</w:t>
      </w:r>
      <w:r w:rsidR="004C28E0">
        <w:t xml:space="preserve"> (obecny on-line)</w:t>
      </w:r>
      <w:r>
        <w:tab/>
      </w:r>
      <w:r>
        <w:tab/>
      </w:r>
      <w:r>
        <w:tab/>
        <w:t>Członek</w:t>
      </w:r>
    </w:p>
    <w:p w14:paraId="35F0526C" w14:textId="77777777" w:rsidR="00474039" w:rsidRDefault="000E79C7">
      <w:pPr>
        <w:tabs>
          <w:tab w:val="left" w:pos="1620"/>
        </w:tabs>
        <w:jc w:val="both"/>
        <w:rPr>
          <w:b/>
        </w:rPr>
      </w:pPr>
      <w:r>
        <w:t xml:space="preserve">5.Magdalena </w:t>
      </w:r>
      <w:proofErr w:type="spellStart"/>
      <w:r>
        <w:t>Halikowska</w:t>
      </w:r>
      <w:proofErr w:type="spellEnd"/>
      <w:r>
        <w:tab/>
      </w:r>
      <w:r>
        <w:tab/>
      </w:r>
      <w:r>
        <w:tab/>
      </w:r>
      <w:r>
        <w:tab/>
        <w:t>Członek</w:t>
      </w:r>
    </w:p>
    <w:p w14:paraId="5F96B8D9" w14:textId="77777777" w:rsidR="00474039" w:rsidRDefault="000E79C7">
      <w:pPr>
        <w:tabs>
          <w:tab w:val="left" w:pos="1620"/>
        </w:tabs>
        <w:jc w:val="both"/>
      </w:pPr>
      <w:r>
        <w:t>6.Beata Bereźnicka</w:t>
      </w:r>
      <w:r>
        <w:tab/>
      </w:r>
      <w:r>
        <w:tab/>
      </w:r>
      <w:r>
        <w:tab/>
      </w:r>
      <w:r>
        <w:tab/>
      </w:r>
      <w:r>
        <w:tab/>
        <w:t>Członek</w:t>
      </w:r>
    </w:p>
    <w:p w14:paraId="343E3ED7" w14:textId="77777777" w:rsidR="00474039" w:rsidRDefault="000E79C7">
      <w:pPr>
        <w:tabs>
          <w:tab w:val="left" w:pos="1620"/>
        </w:tabs>
        <w:jc w:val="both"/>
      </w:pPr>
      <w:r>
        <w:t>7.Ryszard Pawłowski</w:t>
      </w:r>
      <w:r>
        <w:tab/>
      </w:r>
      <w:r>
        <w:tab/>
      </w:r>
      <w:r>
        <w:tab/>
      </w:r>
      <w:r>
        <w:tab/>
      </w:r>
      <w:r>
        <w:tab/>
        <w:t>Członek</w:t>
      </w:r>
    </w:p>
    <w:p w14:paraId="52FD880F" w14:textId="448A9422" w:rsidR="00474039" w:rsidRDefault="000E79C7">
      <w:pPr>
        <w:tabs>
          <w:tab w:val="left" w:pos="1620"/>
        </w:tabs>
        <w:jc w:val="both"/>
      </w:pPr>
      <w:r>
        <w:t xml:space="preserve">8. Jadwiga </w:t>
      </w:r>
      <w:proofErr w:type="spellStart"/>
      <w:r>
        <w:t>Smarżyk</w:t>
      </w:r>
      <w:proofErr w:type="spellEnd"/>
      <w:r w:rsidR="004C28E0">
        <w:t xml:space="preserve"> (obecna on-line)</w:t>
      </w:r>
      <w:r>
        <w:tab/>
      </w:r>
      <w:r>
        <w:tab/>
        <w:t>Członek</w:t>
      </w:r>
    </w:p>
    <w:p w14:paraId="63598C00" w14:textId="77777777" w:rsidR="00474039" w:rsidRDefault="00474039">
      <w:pPr>
        <w:tabs>
          <w:tab w:val="left" w:pos="1620"/>
        </w:tabs>
        <w:jc w:val="both"/>
      </w:pPr>
    </w:p>
    <w:p w14:paraId="7D5CD30F" w14:textId="77777777" w:rsidR="00474039" w:rsidRDefault="00474039">
      <w:pPr>
        <w:tabs>
          <w:tab w:val="left" w:pos="1620"/>
        </w:tabs>
        <w:jc w:val="both"/>
        <w:rPr>
          <w:b/>
          <w:bCs/>
        </w:rPr>
      </w:pPr>
    </w:p>
    <w:p w14:paraId="6D19D856" w14:textId="77777777" w:rsidR="00474039" w:rsidRDefault="000E79C7">
      <w:pPr>
        <w:tabs>
          <w:tab w:val="left" w:pos="1620"/>
        </w:tabs>
        <w:jc w:val="both"/>
        <w:rPr>
          <w:b/>
          <w:bCs/>
        </w:rPr>
      </w:pPr>
      <w:bookmarkStart w:id="1" w:name="_Hlk121399594"/>
      <w:r>
        <w:rPr>
          <w:b/>
          <w:bCs/>
        </w:rPr>
        <w:t xml:space="preserve">Komisja </w:t>
      </w:r>
      <w:proofErr w:type="spellStart"/>
      <w:r>
        <w:rPr>
          <w:b/>
          <w:bCs/>
        </w:rPr>
        <w:t>Zdrowia,Opieki</w:t>
      </w:r>
      <w:proofErr w:type="spellEnd"/>
      <w:r>
        <w:rPr>
          <w:b/>
          <w:bCs/>
        </w:rPr>
        <w:t xml:space="preserve"> Społecznej i Ochrony Środowiska</w:t>
      </w:r>
    </w:p>
    <w:bookmarkEnd w:id="1"/>
    <w:p w14:paraId="138D5F0B" w14:textId="77777777" w:rsidR="00474039" w:rsidRDefault="000E79C7">
      <w:pPr>
        <w:tabs>
          <w:tab w:val="left" w:pos="1620"/>
        </w:tabs>
        <w:jc w:val="both"/>
        <w:rPr>
          <w:b/>
          <w:bCs/>
        </w:rPr>
      </w:pPr>
      <w:r>
        <w:t>(lista obecności stanowi załącznik  nr 2 protokołu)</w:t>
      </w:r>
    </w:p>
    <w:p w14:paraId="3183EFF4" w14:textId="77777777" w:rsidR="00474039" w:rsidRDefault="00474039">
      <w:pPr>
        <w:tabs>
          <w:tab w:val="left" w:pos="1620"/>
        </w:tabs>
        <w:jc w:val="both"/>
      </w:pPr>
    </w:p>
    <w:p w14:paraId="2D993E01" w14:textId="77777777" w:rsidR="00474039" w:rsidRDefault="000E79C7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t>1. Małgorzata Grzesik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Przewodniczący Komisji</w:t>
      </w:r>
    </w:p>
    <w:p w14:paraId="6AEC8873" w14:textId="77777777" w:rsidR="00474039" w:rsidRDefault="000E79C7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t xml:space="preserve">2.Magdalena </w:t>
      </w:r>
      <w:proofErr w:type="spellStart"/>
      <w:r>
        <w:rPr>
          <w:b/>
          <w:bCs/>
        </w:rPr>
        <w:t>Halikowska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Zastępca Przewodniczącego</w:t>
      </w:r>
    </w:p>
    <w:p w14:paraId="0F3B86B0" w14:textId="77777777" w:rsidR="00474039" w:rsidRDefault="000E79C7">
      <w:pPr>
        <w:tabs>
          <w:tab w:val="left" w:pos="1620"/>
        </w:tabs>
        <w:jc w:val="both"/>
      </w:pPr>
      <w:r>
        <w:lastRenderedPageBreak/>
        <w:t>3. Bożena Gwóźdź</w:t>
      </w:r>
      <w:r>
        <w:tab/>
      </w:r>
      <w:r>
        <w:tab/>
      </w:r>
      <w:r>
        <w:tab/>
      </w:r>
      <w:r>
        <w:tab/>
      </w:r>
      <w:r>
        <w:tab/>
        <w:t>Członek</w:t>
      </w:r>
    </w:p>
    <w:p w14:paraId="79AAB86B" w14:textId="77777777" w:rsidR="00474039" w:rsidRDefault="000E79C7">
      <w:pPr>
        <w:tabs>
          <w:tab w:val="left" w:pos="1620"/>
        </w:tabs>
        <w:jc w:val="both"/>
      </w:pPr>
      <w:r>
        <w:t xml:space="preserve">4.Dorota </w:t>
      </w:r>
      <w:proofErr w:type="spellStart"/>
      <w:r>
        <w:t>Sierka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Członek</w:t>
      </w:r>
    </w:p>
    <w:p w14:paraId="2571E0B3" w14:textId="4D369914" w:rsidR="00474039" w:rsidRDefault="000E79C7">
      <w:pPr>
        <w:tabs>
          <w:tab w:val="left" w:pos="1620"/>
        </w:tabs>
        <w:jc w:val="both"/>
      </w:pPr>
      <w:r>
        <w:t xml:space="preserve">5.Jadwiga </w:t>
      </w:r>
      <w:proofErr w:type="spellStart"/>
      <w:r>
        <w:t>Smarżyk</w:t>
      </w:r>
      <w:proofErr w:type="spellEnd"/>
      <w:r w:rsidR="00253341">
        <w:t xml:space="preserve"> (obecna on-line)</w:t>
      </w:r>
      <w:r>
        <w:tab/>
      </w:r>
      <w:r>
        <w:tab/>
      </w:r>
      <w:r>
        <w:tab/>
        <w:t>Członek</w:t>
      </w:r>
    </w:p>
    <w:p w14:paraId="1CC60860" w14:textId="77777777" w:rsidR="00474039" w:rsidRDefault="00474039">
      <w:pPr>
        <w:tabs>
          <w:tab w:val="left" w:pos="1620"/>
        </w:tabs>
        <w:jc w:val="both"/>
        <w:rPr>
          <w:b/>
          <w:bCs/>
        </w:rPr>
      </w:pPr>
    </w:p>
    <w:p w14:paraId="743BFA14" w14:textId="77777777" w:rsidR="00474039" w:rsidRDefault="00474039">
      <w:pPr>
        <w:tabs>
          <w:tab w:val="left" w:pos="1620"/>
        </w:tabs>
        <w:jc w:val="both"/>
        <w:rPr>
          <w:b/>
          <w:bCs/>
        </w:rPr>
      </w:pPr>
    </w:p>
    <w:p w14:paraId="3BF5BBBD" w14:textId="77777777" w:rsidR="00474039" w:rsidRDefault="000E79C7">
      <w:pPr>
        <w:tabs>
          <w:tab w:val="left" w:pos="1620"/>
        </w:tabs>
        <w:jc w:val="both"/>
        <w:rPr>
          <w:b/>
          <w:bCs/>
        </w:rPr>
      </w:pPr>
      <w:bookmarkStart w:id="2" w:name="_Hlk121403135"/>
      <w:r>
        <w:rPr>
          <w:b/>
          <w:bCs/>
        </w:rPr>
        <w:t>Komisja Skarg, Wniosków i Petycji</w:t>
      </w:r>
    </w:p>
    <w:bookmarkEnd w:id="2"/>
    <w:p w14:paraId="5D301FD8" w14:textId="77777777" w:rsidR="00474039" w:rsidRDefault="000E79C7">
      <w:pPr>
        <w:tabs>
          <w:tab w:val="left" w:pos="1620"/>
        </w:tabs>
        <w:jc w:val="both"/>
      </w:pPr>
      <w:r>
        <w:t>(lista obecności stanowi załącznik  nr 3 protokołu)</w:t>
      </w:r>
    </w:p>
    <w:p w14:paraId="1A4287AC" w14:textId="77777777" w:rsidR="00474039" w:rsidRDefault="00474039">
      <w:pPr>
        <w:tabs>
          <w:tab w:val="left" w:pos="1620"/>
        </w:tabs>
        <w:jc w:val="both"/>
      </w:pPr>
    </w:p>
    <w:p w14:paraId="055BA209" w14:textId="07B15ED2" w:rsidR="00474039" w:rsidRDefault="000E79C7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t>1. Bożena Gwóźd</w:t>
      </w:r>
      <w:r w:rsidR="00253341">
        <w:rPr>
          <w:b/>
          <w:bCs/>
        </w:rPr>
        <w:t>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Przewodnicząca Komisji.</w:t>
      </w:r>
    </w:p>
    <w:p w14:paraId="2763F0DD" w14:textId="429B6351" w:rsidR="00474039" w:rsidRDefault="000E79C7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t>2.Grażyna Sobór</w:t>
      </w:r>
      <w:r w:rsidR="00253341">
        <w:rPr>
          <w:b/>
          <w:bCs/>
        </w:rPr>
        <w:t xml:space="preserve"> </w:t>
      </w:r>
      <w:r>
        <w:rPr>
          <w:b/>
          <w:bCs/>
        </w:rPr>
        <w:t>(nieobecna)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Zastępca Przewodniczącego</w:t>
      </w:r>
    </w:p>
    <w:p w14:paraId="401C0D9A" w14:textId="77777777" w:rsidR="00474039" w:rsidRDefault="000E79C7">
      <w:pPr>
        <w:tabs>
          <w:tab w:val="left" w:pos="1620"/>
        </w:tabs>
        <w:jc w:val="both"/>
      </w:pPr>
      <w:r>
        <w:t>3.Małgorzata Grzesik</w:t>
      </w:r>
      <w:r>
        <w:tab/>
      </w:r>
      <w:r>
        <w:tab/>
      </w:r>
      <w:r>
        <w:tab/>
      </w:r>
      <w:r>
        <w:tab/>
      </w:r>
      <w:r>
        <w:tab/>
        <w:t>Członek</w:t>
      </w:r>
    </w:p>
    <w:p w14:paraId="0F429315" w14:textId="18E2837B" w:rsidR="00474039" w:rsidRDefault="000E79C7">
      <w:pPr>
        <w:tabs>
          <w:tab w:val="left" w:pos="1620"/>
        </w:tabs>
        <w:jc w:val="both"/>
      </w:pPr>
      <w:r>
        <w:t>4. Ewa Żurek</w:t>
      </w:r>
      <w:r w:rsidR="009C0365">
        <w:tab/>
      </w:r>
      <w:r w:rsidR="009C0365">
        <w:tab/>
      </w:r>
      <w:r w:rsidR="009C0365">
        <w:tab/>
      </w:r>
      <w:r>
        <w:tab/>
      </w:r>
      <w:r>
        <w:tab/>
      </w:r>
      <w:r>
        <w:tab/>
        <w:t>Członek</w:t>
      </w:r>
    </w:p>
    <w:p w14:paraId="081140B5" w14:textId="77777777" w:rsidR="00474039" w:rsidRDefault="000E79C7">
      <w:pPr>
        <w:tabs>
          <w:tab w:val="left" w:pos="1620"/>
        </w:tabs>
        <w:jc w:val="both"/>
      </w:pPr>
      <w:r>
        <w:t>5.Irena Szewczyk</w:t>
      </w:r>
      <w:r>
        <w:tab/>
      </w:r>
      <w:r>
        <w:tab/>
      </w:r>
      <w:r>
        <w:tab/>
      </w:r>
      <w:r>
        <w:tab/>
      </w:r>
      <w:r>
        <w:tab/>
        <w:t>Członek</w:t>
      </w:r>
    </w:p>
    <w:p w14:paraId="18EC1C73" w14:textId="77777777" w:rsidR="00474039" w:rsidRDefault="00474039">
      <w:pPr>
        <w:tabs>
          <w:tab w:val="left" w:pos="1620"/>
        </w:tabs>
        <w:jc w:val="both"/>
      </w:pPr>
    </w:p>
    <w:p w14:paraId="2A38789B" w14:textId="77777777" w:rsidR="00474039" w:rsidRDefault="00474039">
      <w:pPr>
        <w:tabs>
          <w:tab w:val="left" w:pos="1620"/>
        </w:tabs>
        <w:jc w:val="both"/>
        <w:rPr>
          <w:b/>
          <w:bCs/>
        </w:rPr>
      </w:pPr>
    </w:p>
    <w:p w14:paraId="53779E36" w14:textId="77777777" w:rsidR="00474039" w:rsidRDefault="000E79C7">
      <w:pPr>
        <w:jc w:val="both"/>
        <w:rPr>
          <w:b/>
          <w:bCs/>
        </w:rPr>
      </w:pPr>
      <w:bookmarkStart w:id="3" w:name="_Hlk121403231"/>
      <w:r>
        <w:rPr>
          <w:b/>
          <w:bCs/>
        </w:rPr>
        <w:t>Komisja Przestrzegania Prawa i Porządku Publicznego.</w:t>
      </w:r>
    </w:p>
    <w:bookmarkEnd w:id="3"/>
    <w:p w14:paraId="2EFD5788" w14:textId="0D47A623" w:rsidR="00474039" w:rsidRDefault="000E79C7">
      <w:pPr>
        <w:tabs>
          <w:tab w:val="left" w:pos="1620"/>
        </w:tabs>
        <w:jc w:val="both"/>
      </w:pPr>
      <w:r>
        <w:t xml:space="preserve">(lista obecności stanowi załącznik  nr </w:t>
      </w:r>
      <w:r w:rsidR="00696F84">
        <w:t>4</w:t>
      </w:r>
      <w:r>
        <w:t xml:space="preserve"> protokołu)</w:t>
      </w:r>
      <w:r>
        <w:rPr>
          <w:b/>
          <w:bCs/>
        </w:rPr>
        <w:t xml:space="preserve">                                                                                                                   </w:t>
      </w:r>
    </w:p>
    <w:p w14:paraId="4813D50C" w14:textId="77777777" w:rsidR="00474039" w:rsidRDefault="00474039">
      <w:pPr>
        <w:jc w:val="both"/>
      </w:pPr>
    </w:p>
    <w:p w14:paraId="3BE102A1" w14:textId="77777777" w:rsidR="00474039" w:rsidRDefault="00474039">
      <w:pPr>
        <w:jc w:val="both"/>
      </w:pPr>
    </w:p>
    <w:p w14:paraId="422EA917" w14:textId="77777777" w:rsidR="00474039" w:rsidRDefault="000E79C7">
      <w:pPr>
        <w:jc w:val="both"/>
        <w:rPr>
          <w:b/>
          <w:bCs/>
        </w:rPr>
      </w:pPr>
      <w:r>
        <w:rPr>
          <w:b/>
          <w:bCs/>
        </w:rPr>
        <w:t>1.Jacek Górowski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Przewodniczący Komisji</w:t>
      </w:r>
    </w:p>
    <w:p w14:paraId="13199F97" w14:textId="77777777" w:rsidR="00474039" w:rsidRDefault="000E79C7">
      <w:pPr>
        <w:jc w:val="both"/>
        <w:rPr>
          <w:b/>
          <w:bCs/>
        </w:rPr>
      </w:pPr>
      <w:r>
        <w:rPr>
          <w:b/>
          <w:bCs/>
        </w:rPr>
        <w:t>2. Piotr Rogowski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Zastępca Przewodniczącego</w:t>
      </w:r>
    </w:p>
    <w:p w14:paraId="590C1B3A" w14:textId="77777777" w:rsidR="00474039" w:rsidRDefault="000E79C7">
      <w:pPr>
        <w:jc w:val="both"/>
      </w:pPr>
      <w:r>
        <w:t>3.Dariusz Gancarz</w:t>
      </w:r>
      <w:r>
        <w:tab/>
      </w:r>
      <w:r>
        <w:tab/>
      </w:r>
      <w:r>
        <w:tab/>
      </w:r>
      <w:r>
        <w:tab/>
      </w:r>
      <w:r>
        <w:tab/>
        <w:t>Członek</w:t>
      </w:r>
    </w:p>
    <w:p w14:paraId="407D62D3" w14:textId="77777777" w:rsidR="00474039" w:rsidRDefault="000E79C7">
      <w:pPr>
        <w:jc w:val="both"/>
      </w:pPr>
      <w:r>
        <w:t>4.Ryszard Pawłowski</w:t>
      </w:r>
      <w:r>
        <w:tab/>
      </w:r>
      <w:r>
        <w:tab/>
      </w:r>
      <w:r>
        <w:tab/>
      </w:r>
      <w:r>
        <w:tab/>
      </w:r>
      <w:r>
        <w:tab/>
        <w:t>Członek</w:t>
      </w:r>
    </w:p>
    <w:p w14:paraId="254521EE" w14:textId="77777777" w:rsidR="00474039" w:rsidRDefault="000E79C7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tab/>
      </w:r>
    </w:p>
    <w:p w14:paraId="683362CD" w14:textId="77777777" w:rsidR="00474039" w:rsidRDefault="00474039">
      <w:pPr>
        <w:tabs>
          <w:tab w:val="left" w:pos="1620"/>
        </w:tabs>
        <w:jc w:val="both"/>
        <w:rPr>
          <w:b/>
          <w:bCs/>
        </w:rPr>
      </w:pPr>
    </w:p>
    <w:p w14:paraId="16624D48" w14:textId="345EF331" w:rsidR="00474039" w:rsidRDefault="000E79C7">
      <w:pPr>
        <w:tabs>
          <w:tab w:val="left" w:pos="1620"/>
        </w:tabs>
        <w:jc w:val="both"/>
        <w:rPr>
          <w:b/>
          <w:bCs/>
        </w:rPr>
      </w:pPr>
      <w:r>
        <w:t>Ponadto uczestniczyli:</w:t>
      </w:r>
      <w:r w:rsidR="0004278D">
        <w:t xml:space="preserve"> </w:t>
      </w:r>
      <w:r>
        <w:t xml:space="preserve">lista obecności stanowi załącznik nr </w:t>
      </w:r>
      <w:r w:rsidR="00696F84">
        <w:t>5</w:t>
      </w:r>
      <w:r>
        <w:t xml:space="preserve"> do protokołu.</w:t>
      </w:r>
    </w:p>
    <w:p w14:paraId="543B91D4" w14:textId="77777777" w:rsidR="00474039" w:rsidRDefault="00474039">
      <w:pPr>
        <w:tabs>
          <w:tab w:val="left" w:pos="1620"/>
        </w:tabs>
        <w:jc w:val="both"/>
        <w:rPr>
          <w:b/>
        </w:rPr>
      </w:pPr>
    </w:p>
    <w:p w14:paraId="0C566795" w14:textId="77777777" w:rsidR="00474039" w:rsidRDefault="000E79C7">
      <w:pPr>
        <w:tabs>
          <w:tab w:val="left" w:pos="1620"/>
        </w:tabs>
        <w:jc w:val="both"/>
      </w:pPr>
      <w:r>
        <w:rPr>
          <w:b/>
        </w:rPr>
        <w:t>Ad. pkt. 3.</w:t>
      </w:r>
      <w:r>
        <w:t xml:space="preserve"> </w:t>
      </w:r>
      <w:r>
        <w:rPr>
          <w:b/>
        </w:rPr>
        <w:t>Przyjęcie porządku obrad.</w:t>
      </w:r>
    </w:p>
    <w:p w14:paraId="69D07261" w14:textId="77777777" w:rsidR="00474039" w:rsidRDefault="00474039">
      <w:pPr>
        <w:tabs>
          <w:tab w:val="left" w:pos="1620"/>
        </w:tabs>
        <w:jc w:val="both"/>
        <w:rPr>
          <w:b/>
        </w:rPr>
      </w:pPr>
    </w:p>
    <w:p w14:paraId="7CC0D65D" w14:textId="77777777" w:rsidR="00474039" w:rsidRDefault="000E79C7">
      <w:bookmarkStart w:id="4" w:name="_Hlk121396966"/>
      <w:r>
        <w:rPr>
          <w:b/>
          <w:bCs/>
        </w:rPr>
        <w:t xml:space="preserve">Przewodniczący Oświaty, Kultury, Sportu, Turystyki i Promocji Gminy Janusz </w:t>
      </w:r>
      <w:proofErr w:type="spellStart"/>
      <w:r>
        <w:rPr>
          <w:b/>
          <w:bCs/>
        </w:rPr>
        <w:t>Labok</w:t>
      </w:r>
      <w:proofErr w:type="spellEnd"/>
      <w:r>
        <w:rPr>
          <w:b/>
          <w:bCs/>
        </w:rPr>
        <w:t xml:space="preserve">     </w:t>
      </w:r>
      <w:bookmarkEnd w:id="4"/>
      <w:r>
        <w:rPr>
          <w:bCs/>
        </w:rPr>
        <w:t>powitał wszystkich i</w:t>
      </w:r>
      <w:r>
        <w:rPr>
          <w:b/>
        </w:rPr>
        <w:t xml:space="preserve"> </w:t>
      </w:r>
      <w:r>
        <w:rPr>
          <w:bCs/>
        </w:rPr>
        <w:t>przedstawił porządek obrad:</w:t>
      </w:r>
    </w:p>
    <w:p w14:paraId="0CECB9E8" w14:textId="77777777" w:rsidR="00474039" w:rsidRDefault="00474039">
      <w:pPr>
        <w:tabs>
          <w:tab w:val="left" w:pos="1620"/>
        </w:tabs>
        <w:jc w:val="both"/>
        <w:rPr>
          <w:b/>
          <w:bCs/>
          <w:u w:val="single"/>
        </w:rPr>
      </w:pPr>
    </w:p>
    <w:p w14:paraId="70A4A02B" w14:textId="77777777" w:rsidR="00474039" w:rsidRDefault="000E79C7">
      <w:pPr>
        <w:pStyle w:val="Akapitzlist"/>
        <w:numPr>
          <w:ilvl w:val="0"/>
          <w:numId w:val="9"/>
        </w:numPr>
        <w:spacing w:line="276" w:lineRule="auto"/>
        <w:jc w:val="both"/>
        <w:rPr>
          <w:lang w:eastAsia="en-US"/>
        </w:rPr>
      </w:pPr>
      <w:r>
        <w:t>Otwarcie posiedzenia.</w:t>
      </w:r>
    </w:p>
    <w:p w14:paraId="76A175DF" w14:textId="77777777" w:rsidR="00474039" w:rsidRDefault="000E79C7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Stwierdzenie prawomocności obrad. </w:t>
      </w:r>
    </w:p>
    <w:p w14:paraId="2B33EDB7" w14:textId="77777777" w:rsidR="00474039" w:rsidRDefault="000E79C7">
      <w:pPr>
        <w:pStyle w:val="Akapitzlist"/>
        <w:numPr>
          <w:ilvl w:val="0"/>
          <w:numId w:val="11"/>
        </w:numPr>
        <w:spacing w:line="276" w:lineRule="auto"/>
        <w:jc w:val="both"/>
      </w:pPr>
      <w:r>
        <w:t>Przyjęcie porządku obrad.</w:t>
      </w:r>
    </w:p>
    <w:p w14:paraId="02334925" w14:textId="5EE4E6F9" w:rsidR="00474039" w:rsidRDefault="000E79C7">
      <w:pPr>
        <w:pStyle w:val="Akapitzlist"/>
        <w:numPr>
          <w:ilvl w:val="0"/>
          <w:numId w:val="12"/>
        </w:numPr>
        <w:spacing w:line="276" w:lineRule="auto"/>
        <w:jc w:val="both"/>
      </w:pPr>
      <w:r>
        <w:t>Analiza i opiniowanie projektu</w:t>
      </w:r>
      <w:r w:rsidR="00D26149">
        <w:t xml:space="preserve"> uchwały</w:t>
      </w:r>
      <w:r>
        <w:t xml:space="preserve"> </w:t>
      </w:r>
      <w:r w:rsidR="00D26149">
        <w:t xml:space="preserve">w sprawie uchwalenia wieloletniej prognozy finansowej Gminy Ząbkowice Śląskie </w:t>
      </w:r>
      <w:r>
        <w:t xml:space="preserve">na </w:t>
      </w:r>
      <w:r w:rsidR="00D26149">
        <w:t xml:space="preserve">lata </w:t>
      </w:r>
      <w:r>
        <w:t>2023</w:t>
      </w:r>
      <w:r w:rsidR="00D26149">
        <w:t>-2042.</w:t>
      </w:r>
    </w:p>
    <w:p w14:paraId="0489C4BF" w14:textId="5C3416B6" w:rsidR="00474039" w:rsidRDefault="00D26149">
      <w:pPr>
        <w:pStyle w:val="Akapitzlist"/>
        <w:numPr>
          <w:ilvl w:val="0"/>
          <w:numId w:val="13"/>
        </w:numPr>
        <w:spacing w:line="276" w:lineRule="auto"/>
        <w:jc w:val="both"/>
      </w:pPr>
      <w:bookmarkStart w:id="5" w:name="_Hlk121313653"/>
      <w:r>
        <w:t>Przyjęcie planów pracy komisji na 2023 rok.</w:t>
      </w:r>
    </w:p>
    <w:p w14:paraId="555821C7" w14:textId="04F06C55" w:rsidR="00D26149" w:rsidRDefault="00D26149">
      <w:pPr>
        <w:pStyle w:val="Akapitzlist"/>
        <w:numPr>
          <w:ilvl w:val="0"/>
          <w:numId w:val="13"/>
        </w:numPr>
        <w:spacing w:line="276" w:lineRule="auto"/>
        <w:jc w:val="both"/>
      </w:pPr>
      <w:bookmarkStart w:id="6" w:name="_Hlk121314102"/>
      <w:bookmarkEnd w:id="5"/>
      <w:r>
        <w:t>Sprawozdanie z pracy komisji za 2022 rok.</w:t>
      </w:r>
      <w:bookmarkEnd w:id="6"/>
    </w:p>
    <w:p w14:paraId="344D7EA0" w14:textId="77777777" w:rsidR="00474039" w:rsidRDefault="000E79C7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Sprawy różne </w:t>
      </w:r>
    </w:p>
    <w:p w14:paraId="1BFF832E" w14:textId="77777777" w:rsidR="00474039" w:rsidRDefault="000E79C7">
      <w:pPr>
        <w:pStyle w:val="Akapitzlist"/>
        <w:numPr>
          <w:ilvl w:val="0"/>
          <w:numId w:val="15"/>
        </w:numPr>
        <w:spacing w:line="276" w:lineRule="auto"/>
        <w:jc w:val="both"/>
      </w:pPr>
      <w:r>
        <w:t>Zakończenie obrad.</w:t>
      </w:r>
    </w:p>
    <w:p w14:paraId="345835BE" w14:textId="77777777" w:rsidR="00474039" w:rsidRDefault="00474039">
      <w:pPr>
        <w:pStyle w:val="Akapitzlist"/>
        <w:spacing w:line="276" w:lineRule="auto"/>
        <w:jc w:val="both"/>
      </w:pPr>
    </w:p>
    <w:p w14:paraId="37129ACB" w14:textId="77777777" w:rsidR="00474039" w:rsidRDefault="00474039">
      <w:pPr>
        <w:pStyle w:val="Akapitzlist"/>
        <w:spacing w:line="276" w:lineRule="auto"/>
        <w:jc w:val="both"/>
      </w:pPr>
    </w:p>
    <w:p w14:paraId="5FC93AFE" w14:textId="1678B62C" w:rsidR="00474039" w:rsidRDefault="000E79C7">
      <w:pPr>
        <w:pStyle w:val="Akapitzlist"/>
        <w:spacing w:line="276" w:lineRule="auto"/>
        <w:ind w:left="57"/>
        <w:jc w:val="both"/>
      </w:pPr>
      <w:r>
        <w:t>Porządek został przyjęty przez Komisję</w:t>
      </w:r>
      <w:r w:rsidR="00D26149">
        <w:t>.</w:t>
      </w:r>
    </w:p>
    <w:p w14:paraId="45E91151" w14:textId="77777777" w:rsidR="00474039" w:rsidRDefault="00474039">
      <w:pPr>
        <w:pStyle w:val="Akapitzlist"/>
        <w:spacing w:line="276" w:lineRule="auto"/>
        <w:ind w:left="57"/>
        <w:jc w:val="both"/>
      </w:pPr>
    </w:p>
    <w:p w14:paraId="194A319C" w14:textId="77777777" w:rsidR="00474039" w:rsidRDefault="000E79C7">
      <w:pPr>
        <w:pStyle w:val="Akapitzlist"/>
        <w:spacing w:line="276" w:lineRule="auto"/>
        <w:ind w:left="57"/>
        <w:jc w:val="both"/>
      </w:pPr>
      <w:r>
        <w:t>.</w:t>
      </w:r>
    </w:p>
    <w:p w14:paraId="4E5DF7B3" w14:textId="637228E5" w:rsidR="00474039" w:rsidRDefault="000E79C7">
      <w:r>
        <w:rPr>
          <w:b/>
        </w:rPr>
        <w:t>Ad. pkt. 4.</w:t>
      </w:r>
      <w:r w:rsidR="00375CB9">
        <w:rPr>
          <w:b/>
        </w:rPr>
        <w:t xml:space="preserve"> </w:t>
      </w:r>
      <w:r>
        <w:rPr>
          <w:b/>
        </w:rPr>
        <w:t xml:space="preserve">Analiza i opiniowanie </w:t>
      </w:r>
      <w:r w:rsidR="00D26149" w:rsidRPr="00D26149">
        <w:rPr>
          <w:b/>
        </w:rPr>
        <w:t xml:space="preserve">projektu uchwały w </w:t>
      </w:r>
      <w:bookmarkStart w:id="7" w:name="_Hlk121225158"/>
      <w:r w:rsidR="00D26149" w:rsidRPr="00D26149">
        <w:rPr>
          <w:b/>
        </w:rPr>
        <w:t xml:space="preserve">sprawie </w:t>
      </w:r>
      <w:bookmarkStart w:id="8" w:name="_Hlk121295492"/>
      <w:r w:rsidR="00D26149" w:rsidRPr="00D26149">
        <w:rPr>
          <w:b/>
        </w:rPr>
        <w:t>uchwalenia wieloletniej prognozy finansowej Gminy Ząbkowice Śląskie na lata 2023-2042.</w:t>
      </w:r>
    </w:p>
    <w:bookmarkEnd w:id="7"/>
    <w:bookmarkEnd w:id="8"/>
    <w:p w14:paraId="05F4798E" w14:textId="77777777" w:rsidR="00474039" w:rsidRDefault="00474039">
      <w:pPr>
        <w:rPr>
          <w:b/>
          <w:bCs/>
        </w:rPr>
      </w:pPr>
    </w:p>
    <w:p w14:paraId="2BE66D11" w14:textId="6C1A2788" w:rsidR="00375CB9" w:rsidRDefault="00375CB9" w:rsidP="00190980">
      <w:pPr>
        <w:ind w:left="211"/>
        <w:jc w:val="both"/>
      </w:pPr>
      <w:r>
        <w:rPr>
          <w:b/>
          <w:bCs/>
        </w:rPr>
        <w:t xml:space="preserve">Skarbnik Gminy Beata </w:t>
      </w:r>
      <w:proofErr w:type="spellStart"/>
      <w:r>
        <w:rPr>
          <w:b/>
          <w:bCs/>
        </w:rPr>
        <w:t>Bedri</w:t>
      </w:r>
      <w:proofErr w:type="spellEnd"/>
      <w:r>
        <w:rPr>
          <w:b/>
          <w:bCs/>
        </w:rPr>
        <w:t xml:space="preserve"> </w:t>
      </w:r>
      <w:r w:rsidR="00190980">
        <w:t>przedstawiła</w:t>
      </w:r>
      <w:r w:rsidRPr="00375CB9">
        <w:t xml:space="preserve"> projekt uchwały</w:t>
      </w:r>
      <w:r>
        <w:t xml:space="preserve"> w </w:t>
      </w:r>
      <w:r w:rsidRPr="00375CB9">
        <w:t>sprawie uchwalenia wieloletniej prognozy finansowej Gminy Ząbkowice Śląskie na lata 2023-2042.</w:t>
      </w:r>
      <w:r>
        <w:t xml:space="preserve"> </w:t>
      </w:r>
      <w:r w:rsidR="00190980">
        <w:t xml:space="preserve"> </w:t>
      </w:r>
      <w:r w:rsidR="00190980">
        <w:br/>
      </w:r>
      <w:r w:rsidR="00190980">
        <w:br/>
      </w:r>
      <w:r>
        <w:t xml:space="preserve">Na podstawie art. 226, art. 227, art. 228, art. 230 ust. 6 ustawy z dnia 27 sierpnia 2009 roku o finansach publicznych (Dz.U. z 2022 poz. 1634 z </w:t>
      </w:r>
      <w:proofErr w:type="spellStart"/>
      <w:r>
        <w:t>późn</w:t>
      </w:r>
      <w:proofErr w:type="spellEnd"/>
      <w:r>
        <w:t xml:space="preserve">. zm. </w:t>
      </w:r>
      <w:r>
        <w:rPr>
          <w:vertAlign w:val="superscript"/>
        </w:rPr>
        <w:t xml:space="preserve">l </w:t>
      </w:r>
      <w:r>
        <w:t xml:space="preserve">) ) Rada Miejska Ząbkowic Śląskich uchwali: </w:t>
      </w:r>
    </w:p>
    <w:p w14:paraId="1DEFAE70" w14:textId="3EE10C38" w:rsidR="00375CB9" w:rsidRDefault="00190980" w:rsidP="00190980">
      <w:pPr>
        <w:ind w:left="211" w:firstLine="161"/>
        <w:jc w:val="both"/>
        <w:rPr>
          <w:sz w:val="22"/>
          <w:szCs w:val="22"/>
          <w:lang w:eastAsia="pl-PL"/>
        </w:rPr>
      </w:pPr>
      <w:r>
        <w:t>§</w:t>
      </w:r>
      <w:r w:rsidR="00375CB9">
        <w:t xml:space="preserve"> 1. l . Przyj</w:t>
      </w:r>
      <w:r w:rsidR="00070291">
        <w:t>ęcie</w:t>
      </w:r>
      <w:r w:rsidR="00375CB9">
        <w:t xml:space="preserve"> wieloletni</w:t>
      </w:r>
      <w:r w:rsidR="00070291">
        <w:t>ej</w:t>
      </w:r>
      <w:r w:rsidR="00375CB9">
        <w:t xml:space="preserve"> finansow</w:t>
      </w:r>
      <w:r w:rsidR="00070291">
        <w:t>ej</w:t>
      </w:r>
      <w:r w:rsidR="00375CB9">
        <w:t xml:space="preserve"> na lata 2023 - 2042 wraz z prognozą kwoty długu, która stanowi załącznik nr I.</w:t>
      </w:r>
    </w:p>
    <w:p w14:paraId="0F03AFC5" w14:textId="301202BB" w:rsidR="00375CB9" w:rsidRDefault="00375CB9" w:rsidP="00190980">
      <w:pPr>
        <w:numPr>
          <w:ilvl w:val="0"/>
          <w:numId w:val="16"/>
        </w:numPr>
        <w:ind w:firstLine="331"/>
        <w:jc w:val="both"/>
      </w:pPr>
      <w:r>
        <w:t>Przyj</w:t>
      </w:r>
      <w:r w:rsidR="00070291">
        <w:t xml:space="preserve">ęcie </w:t>
      </w:r>
      <w:r>
        <w:t>wykaz</w:t>
      </w:r>
      <w:r w:rsidR="00070291">
        <w:t>ów</w:t>
      </w:r>
      <w:r>
        <w:t xml:space="preserve"> przedsięwzięć zgodnie z załącznikiem nr 2.</w:t>
      </w:r>
    </w:p>
    <w:p w14:paraId="1B7ACB12" w14:textId="097208EB" w:rsidR="00375CB9" w:rsidRDefault="00070291" w:rsidP="00190980">
      <w:pPr>
        <w:numPr>
          <w:ilvl w:val="0"/>
          <w:numId w:val="16"/>
        </w:numPr>
        <w:ind w:firstLine="331"/>
        <w:jc w:val="both"/>
      </w:pPr>
      <w:r>
        <w:t>Przyjęcie</w:t>
      </w:r>
      <w:r w:rsidR="00375CB9">
        <w:t xml:space="preserve"> objaśnienia wartości przyjętych w wieloletniej prognozie finansowej stanowiący załącznik nr 3.</w:t>
      </w:r>
    </w:p>
    <w:p w14:paraId="76CCCD39" w14:textId="77777777" w:rsidR="00E84536" w:rsidRDefault="00E84536" w:rsidP="00190980">
      <w:pPr>
        <w:ind w:left="703"/>
        <w:jc w:val="both"/>
      </w:pPr>
    </w:p>
    <w:p w14:paraId="50CD3559" w14:textId="78B84B40" w:rsidR="00375CB9" w:rsidRDefault="00190980" w:rsidP="00190980">
      <w:pPr>
        <w:ind w:firstLine="317"/>
        <w:jc w:val="both"/>
      </w:pPr>
      <w:r>
        <w:t xml:space="preserve">§ </w:t>
      </w:r>
      <w:r w:rsidR="00375CB9">
        <w:t>2. Upoważnia się Burmistrza Ząbkowic Śląskich do:</w:t>
      </w:r>
    </w:p>
    <w:p w14:paraId="3D33710B" w14:textId="77777777" w:rsidR="00E84536" w:rsidRDefault="00E84536" w:rsidP="00190980">
      <w:pPr>
        <w:pStyle w:val="Akapitzlist"/>
        <w:jc w:val="both"/>
      </w:pPr>
    </w:p>
    <w:p w14:paraId="6B847FEE" w14:textId="2DA94CD2" w:rsidR="00375CB9" w:rsidRDefault="00375CB9" w:rsidP="00190980">
      <w:pPr>
        <w:spacing w:after="153"/>
        <w:ind w:left="509" w:hanging="192"/>
        <w:jc w:val="both"/>
      </w:pPr>
      <w:r w:rsidRPr="00E84536">
        <w:rPr>
          <w:sz w:val="22"/>
          <w:szCs w:val="22"/>
        </w:rPr>
        <w:t>l)</w:t>
      </w:r>
      <w:r>
        <w:t xml:space="preserve"> zaciągania zobowiązań związanych z realizacją przedsięwzięć określonych w załączniku </w:t>
      </w:r>
      <w:r w:rsidR="00070291">
        <w:t xml:space="preserve"> </w:t>
      </w:r>
      <w:r>
        <w:t>nr 2, do wysokości limitu zobowiązań określonych w tym załączniku,</w:t>
      </w:r>
    </w:p>
    <w:p w14:paraId="6C663D51" w14:textId="12964888" w:rsidR="00E84536" w:rsidRPr="00E84536" w:rsidRDefault="00E84536" w:rsidP="00190980">
      <w:pPr>
        <w:numPr>
          <w:ilvl w:val="0"/>
          <w:numId w:val="17"/>
        </w:numPr>
        <w:spacing w:after="164"/>
        <w:ind w:hanging="211"/>
        <w:jc w:val="both"/>
        <w:rPr>
          <w:sz w:val="22"/>
          <w:szCs w:val="22"/>
          <w:lang w:eastAsia="pl-PL"/>
        </w:rPr>
      </w:pPr>
      <w:r>
        <w:t xml:space="preserve">zaciągania zobowiązań z tytułu umów, których realizacja w roku budżetowym i w latach następnych jest niezbędna dla zapewnienia ciągłości działania jednostki i z których "wynikające płatności wykraczają poza rok budżetowy, </w:t>
      </w:r>
    </w:p>
    <w:p w14:paraId="2A694281" w14:textId="69F16239" w:rsidR="00E84536" w:rsidRPr="00E84536" w:rsidRDefault="00E84536" w:rsidP="00190980">
      <w:pPr>
        <w:numPr>
          <w:ilvl w:val="0"/>
          <w:numId w:val="17"/>
        </w:numPr>
        <w:spacing w:after="164"/>
        <w:ind w:hanging="211"/>
        <w:jc w:val="both"/>
        <w:rPr>
          <w:sz w:val="22"/>
          <w:szCs w:val="22"/>
          <w:lang w:eastAsia="pl-PL"/>
        </w:rPr>
      </w:pPr>
      <w:r>
        <w:t>przekazania kierownikom jednostek organizacyjnych Gminy Ząbkowice Śląskie uprawnień do zaciągania zobowiązań, o których mowa w S 2 pkt 2 uchwały.</w:t>
      </w:r>
    </w:p>
    <w:p w14:paraId="43CB9A2B" w14:textId="642414B3" w:rsidR="00E84536" w:rsidRPr="00E84536" w:rsidRDefault="00190980" w:rsidP="00190980">
      <w:pPr>
        <w:pStyle w:val="Akapitzlist"/>
        <w:ind w:left="460"/>
        <w:jc w:val="both"/>
        <w:rPr>
          <w:sz w:val="22"/>
          <w:szCs w:val="22"/>
          <w:lang w:eastAsia="pl-PL"/>
        </w:rPr>
      </w:pPr>
      <w:r>
        <w:t xml:space="preserve">§ </w:t>
      </w:r>
      <w:r w:rsidR="00E84536">
        <w:t>3. Traci moc uchwała nr LIV/355/2021 z dnia 17 grudnia 2021 roku w sprawie uchwalenia wieloletniej prognozy finansowej Gminy Ząbkowice Śląskie na lata 2022 - 2042.</w:t>
      </w:r>
    </w:p>
    <w:p w14:paraId="74E62DDF" w14:textId="0F9853E3" w:rsidR="00E84536" w:rsidRDefault="00190980" w:rsidP="00190980">
      <w:pPr>
        <w:pStyle w:val="Akapitzlist"/>
        <w:spacing w:after="154"/>
        <w:ind w:left="460"/>
        <w:jc w:val="both"/>
      </w:pPr>
      <w:r>
        <w:rPr>
          <w:noProof/>
        </w:rPr>
        <w:t>§</w:t>
      </w:r>
      <w:r w:rsidR="00E84536">
        <w:t xml:space="preserve"> 4. Wykonanie uchwały powierza się Burmistrzowi Ząbkowic Śląskich.</w:t>
      </w:r>
    </w:p>
    <w:p w14:paraId="6C520E5B" w14:textId="457E1D7E" w:rsidR="00E84536" w:rsidRDefault="00190980" w:rsidP="00190980">
      <w:pPr>
        <w:spacing w:after="164"/>
        <w:ind w:firstLine="460"/>
        <w:jc w:val="both"/>
      </w:pPr>
      <w:r>
        <w:t xml:space="preserve">§ </w:t>
      </w:r>
      <w:r w:rsidR="00E84536">
        <w:t>5. Uchwała wchodzi w życie z dniem podjęcia z mocą obowiązującą od I stycznia 2023 roku.</w:t>
      </w:r>
    </w:p>
    <w:p w14:paraId="6E462AFD" w14:textId="7883842E" w:rsidR="00DB7710" w:rsidRPr="00287088" w:rsidRDefault="001B507D" w:rsidP="00DB7710">
      <w:pPr>
        <w:spacing w:after="164"/>
        <w:rPr>
          <w:lang w:eastAsia="pl-PL"/>
        </w:rPr>
      </w:pPr>
      <w:r w:rsidRPr="00287088">
        <w:rPr>
          <w:b/>
          <w:bCs/>
          <w:lang w:eastAsia="pl-PL"/>
        </w:rPr>
        <w:t xml:space="preserve">Skarbnik Gminy Beata </w:t>
      </w:r>
      <w:proofErr w:type="spellStart"/>
      <w:r w:rsidRPr="00287088">
        <w:rPr>
          <w:b/>
          <w:bCs/>
          <w:lang w:eastAsia="pl-PL"/>
        </w:rPr>
        <w:t>Bedri</w:t>
      </w:r>
      <w:proofErr w:type="spellEnd"/>
      <w:r w:rsidRPr="00287088">
        <w:rPr>
          <w:b/>
          <w:bCs/>
          <w:lang w:eastAsia="pl-PL"/>
        </w:rPr>
        <w:t xml:space="preserve"> </w:t>
      </w:r>
      <w:r w:rsidRPr="00287088">
        <w:rPr>
          <w:lang w:eastAsia="pl-PL"/>
        </w:rPr>
        <w:t>zapytała uczestników Komisji, czy chcą</w:t>
      </w:r>
      <w:r w:rsidR="003F3A82">
        <w:rPr>
          <w:lang w:eastAsia="pl-PL"/>
        </w:rPr>
        <w:t xml:space="preserve"> </w:t>
      </w:r>
      <w:r w:rsidRPr="00287088">
        <w:rPr>
          <w:lang w:eastAsia="pl-PL"/>
        </w:rPr>
        <w:t xml:space="preserve">by </w:t>
      </w:r>
      <w:r w:rsidR="00190980">
        <w:rPr>
          <w:lang w:eastAsia="pl-PL"/>
        </w:rPr>
        <w:t xml:space="preserve">odczytała </w:t>
      </w:r>
      <w:r w:rsidRPr="00287088">
        <w:rPr>
          <w:lang w:eastAsia="pl-PL"/>
        </w:rPr>
        <w:t xml:space="preserve">objaśnienia </w:t>
      </w:r>
      <w:r w:rsidR="00287088" w:rsidRPr="00287088">
        <w:rPr>
          <w:lang w:eastAsia="pl-PL"/>
        </w:rPr>
        <w:t>wartości przyjętych w wieloletniej prognozie finansowej na lata 2023-2042</w:t>
      </w:r>
    </w:p>
    <w:p w14:paraId="6EE2D3D3" w14:textId="77777777" w:rsidR="00190980" w:rsidRDefault="001B507D" w:rsidP="00287088">
      <w:pPr>
        <w:spacing w:after="164"/>
        <w:rPr>
          <w:lang w:eastAsia="pl-PL"/>
        </w:rPr>
      </w:pPr>
      <w:bookmarkStart w:id="9" w:name="_Hlk121398844"/>
      <w:r w:rsidRPr="00287088">
        <w:rPr>
          <w:b/>
          <w:bCs/>
          <w:lang w:eastAsia="pl-PL"/>
        </w:rPr>
        <w:t xml:space="preserve">Przewodniczący Oświaty, Kultury, Sportu, Turystyki i Promocji Gminy Janusz </w:t>
      </w:r>
      <w:proofErr w:type="spellStart"/>
      <w:r w:rsidRPr="00287088">
        <w:rPr>
          <w:b/>
          <w:bCs/>
          <w:lang w:eastAsia="pl-PL"/>
        </w:rPr>
        <w:t>Labok</w:t>
      </w:r>
      <w:bookmarkEnd w:id="9"/>
      <w:proofErr w:type="spellEnd"/>
      <w:r w:rsidRPr="00287088">
        <w:rPr>
          <w:b/>
          <w:bCs/>
          <w:lang w:eastAsia="pl-PL"/>
        </w:rPr>
        <w:t xml:space="preserve"> </w:t>
      </w:r>
      <w:r w:rsidRPr="00287088">
        <w:rPr>
          <w:lang w:eastAsia="pl-PL"/>
        </w:rPr>
        <w:t>poinformował, że wszyscy Radni</w:t>
      </w:r>
      <w:r w:rsidRPr="00287088">
        <w:rPr>
          <w:b/>
          <w:bCs/>
          <w:lang w:eastAsia="pl-PL"/>
        </w:rPr>
        <w:t xml:space="preserve"> </w:t>
      </w:r>
      <w:r w:rsidRPr="00287088">
        <w:rPr>
          <w:lang w:eastAsia="pl-PL"/>
        </w:rPr>
        <w:t xml:space="preserve">uczestniczący w posiedzeniu łączonych Komisji otrzymali projekt z objaśnieniami na adres mailowy. </w:t>
      </w:r>
    </w:p>
    <w:p w14:paraId="70F49E5F" w14:textId="577998AC" w:rsidR="00474039" w:rsidRPr="00287088" w:rsidRDefault="00190980" w:rsidP="00287088">
      <w:pPr>
        <w:spacing w:after="164"/>
        <w:rPr>
          <w:lang w:eastAsia="pl-PL"/>
        </w:rPr>
      </w:pPr>
      <w:r>
        <w:rPr>
          <w:lang w:eastAsia="pl-PL"/>
        </w:rPr>
        <w:br/>
      </w:r>
      <w:r w:rsidR="00287088" w:rsidRPr="00287088">
        <w:rPr>
          <w:lang w:eastAsia="pl-PL"/>
        </w:rPr>
        <w:t>Następnie otworzył dyskusję</w:t>
      </w:r>
      <w:r>
        <w:rPr>
          <w:lang w:eastAsia="pl-PL"/>
        </w:rPr>
        <w:t xml:space="preserve"> nad powyższym projektem uchwały.</w:t>
      </w:r>
      <w:r w:rsidR="00287088" w:rsidRPr="00287088">
        <w:rPr>
          <w:lang w:eastAsia="pl-PL"/>
        </w:rPr>
        <w:t xml:space="preserve"> </w:t>
      </w:r>
    </w:p>
    <w:p w14:paraId="736CA2C9" w14:textId="77CC904F" w:rsidR="00474039" w:rsidRPr="00287088" w:rsidRDefault="000E79C7" w:rsidP="00287088">
      <w:r>
        <w:rPr>
          <w:b/>
          <w:bCs/>
        </w:rPr>
        <w:t>Członek Komisj</w:t>
      </w:r>
      <w:r w:rsidR="00DB7710">
        <w:rPr>
          <w:b/>
          <w:bCs/>
        </w:rPr>
        <w:t>i</w:t>
      </w:r>
      <w:r w:rsidR="00287088">
        <w:rPr>
          <w:b/>
          <w:bCs/>
        </w:rPr>
        <w:t xml:space="preserve"> </w:t>
      </w:r>
      <w:bookmarkStart w:id="10" w:name="_Hlk121398266"/>
      <w:r w:rsidR="00287088" w:rsidRPr="00287088">
        <w:rPr>
          <w:b/>
          <w:bCs/>
        </w:rPr>
        <w:t>Oświaty, Kultury, Sportu, Turystyki i Promocji Gminy</w:t>
      </w:r>
      <w:r w:rsidR="00DB7710">
        <w:rPr>
          <w:b/>
          <w:bCs/>
        </w:rPr>
        <w:t xml:space="preserve"> Irena Szewczyk</w:t>
      </w:r>
      <w:bookmarkEnd w:id="10"/>
      <w:r w:rsidR="00DB7710">
        <w:rPr>
          <w:b/>
          <w:bCs/>
        </w:rPr>
        <w:t xml:space="preserve"> </w:t>
      </w:r>
      <w:r w:rsidR="00190980" w:rsidRPr="00190980">
        <w:t>podała, iż</w:t>
      </w:r>
      <w:r w:rsidR="00190980">
        <w:rPr>
          <w:b/>
          <w:bCs/>
        </w:rPr>
        <w:t xml:space="preserve"> </w:t>
      </w:r>
      <w:r w:rsidR="00287088" w:rsidRPr="00287088">
        <w:t>na podstawie objaśnień</w:t>
      </w:r>
      <w:r w:rsidR="00287088">
        <w:t xml:space="preserve"> zawartych w projekcie </w:t>
      </w:r>
      <w:r w:rsidR="009A6031">
        <w:t>w pkt. 5</w:t>
      </w:r>
      <w:r w:rsidR="00287088" w:rsidRPr="00287088">
        <w:t xml:space="preserve"> </w:t>
      </w:r>
      <w:r w:rsidR="00287088">
        <w:t xml:space="preserve">zainteresowała </w:t>
      </w:r>
      <w:r w:rsidR="009241F5">
        <w:br/>
      </w:r>
      <w:r w:rsidR="00190980">
        <w:t xml:space="preserve">ją </w:t>
      </w:r>
      <w:r w:rsidR="00287088">
        <w:t>kwot</w:t>
      </w:r>
      <w:r w:rsidR="00190980">
        <w:t>a</w:t>
      </w:r>
      <w:r w:rsidR="00287088">
        <w:t xml:space="preserve"> długu na rok 2023 w wysokości </w:t>
      </w:r>
      <w:r w:rsidR="009A6031">
        <w:t xml:space="preserve">około 85 000 000, </w:t>
      </w:r>
      <w:r w:rsidR="00190980">
        <w:t>kiedy to</w:t>
      </w:r>
      <w:r w:rsidR="009A6031">
        <w:t xml:space="preserve"> w ubiegłym roku należność wynosiła </w:t>
      </w:r>
      <w:r w:rsidR="00190980">
        <w:t>około</w:t>
      </w:r>
      <w:r w:rsidR="009A6031">
        <w:t xml:space="preserve"> 69 000 000, a dwa lata wcześniej ponad 10 000 000 mniej, czyli około 58</w:t>
      </w:r>
      <w:r w:rsidR="009241F5">
        <w:t> 000 000</w:t>
      </w:r>
      <w:r w:rsidR="009A6031">
        <w:t xml:space="preserve">. Dodała, że patrząc na lata 2023/2024 wniosek jest bardzo prosty. </w:t>
      </w:r>
    </w:p>
    <w:p w14:paraId="39FDCE03" w14:textId="58D52733" w:rsidR="00602482" w:rsidRDefault="00602482"/>
    <w:p w14:paraId="044DAEC4" w14:textId="3B8376A5" w:rsidR="00602482" w:rsidRDefault="003C3374">
      <w:r w:rsidRPr="003C3374">
        <w:rPr>
          <w:b/>
          <w:bCs/>
        </w:rPr>
        <w:t xml:space="preserve">Skarbnik Gminy Beata </w:t>
      </w:r>
      <w:proofErr w:type="spellStart"/>
      <w:r w:rsidRPr="003C3374">
        <w:rPr>
          <w:b/>
          <w:bCs/>
        </w:rPr>
        <w:t>Bedri</w:t>
      </w:r>
      <w:proofErr w:type="spellEnd"/>
      <w:r>
        <w:rPr>
          <w:b/>
          <w:bCs/>
        </w:rPr>
        <w:t xml:space="preserve"> </w:t>
      </w:r>
      <w:r w:rsidR="0007547B" w:rsidRPr="009A6031">
        <w:t>od</w:t>
      </w:r>
      <w:r>
        <w:t xml:space="preserve">powiedziała, że kwota </w:t>
      </w:r>
      <w:r w:rsidR="0007547B">
        <w:t>zobowiązania</w:t>
      </w:r>
      <w:r>
        <w:t xml:space="preserve"> w roku 2022, jest rzeczywistą </w:t>
      </w:r>
      <w:r w:rsidR="00786C6C">
        <w:t>wartością długu</w:t>
      </w:r>
      <w:r w:rsidR="0007547B">
        <w:t>. Dodała, że został zaciągnięty kredyt długoterminowy na kwotę ponad 17</w:t>
      </w:r>
      <w:r w:rsidR="009A6031">
        <w:t> 000 000</w:t>
      </w:r>
      <w:r w:rsidR="0007547B">
        <w:t xml:space="preserve">, co jest powodem </w:t>
      </w:r>
      <w:r w:rsidR="00C9552E">
        <w:t>zwiększenia sumy</w:t>
      </w:r>
      <w:r w:rsidR="0007547B">
        <w:t xml:space="preserve"> spłaty zadłużenia. </w:t>
      </w:r>
      <w:r w:rsidR="00C9552E">
        <w:t>Powiedziała,</w:t>
      </w:r>
      <w:r w:rsidR="009241F5">
        <w:br/>
      </w:r>
      <w:r w:rsidR="00C9552E">
        <w:t xml:space="preserve">że od roku 2025 dojdzie do spadku tej kwoty zobowiązania. Zasugerowała by przez następne </w:t>
      </w:r>
      <w:r w:rsidR="009241F5">
        <w:br/>
      </w:r>
      <w:r w:rsidR="00C9552E">
        <w:t xml:space="preserve">2 lata zrobić restrukturyzację zadłużenia, ze względu na sytuację panującą na rynku. </w:t>
      </w:r>
      <w:r w:rsidR="0011799A">
        <w:t xml:space="preserve">Dodała, </w:t>
      </w:r>
      <w:r w:rsidR="0011799A">
        <w:lastRenderedPageBreak/>
        <w:t xml:space="preserve">że nie </w:t>
      </w:r>
      <w:r w:rsidR="009A6031">
        <w:t xml:space="preserve">znane są dochody Gminy na najbliższe lata i nie </w:t>
      </w:r>
      <w:r w:rsidR="0011799A">
        <w:t xml:space="preserve">da się wszystkiego zaplanować </w:t>
      </w:r>
      <w:r w:rsidR="009241F5">
        <w:br/>
      </w:r>
      <w:r w:rsidR="0011799A">
        <w:t xml:space="preserve">z powodu ciągłych zmian panujących na świecie, ale tak to wygląda według wieloletniej prognozy finansowej. </w:t>
      </w:r>
    </w:p>
    <w:p w14:paraId="7624538B" w14:textId="6AA5E90A" w:rsidR="0011799A" w:rsidRDefault="0011799A"/>
    <w:p w14:paraId="79EA140C" w14:textId="5CDBB875" w:rsidR="0011799A" w:rsidRDefault="0011799A">
      <w:bookmarkStart w:id="11" w:name="_Hlk121398762"/>
      <w:r w:rsidRPr="0011799A">
        <w:rPr>
          <w:b/>
          <w:bCs/>
        </w:rPr>
        <w:t>Członek komisji</w:t>
      </w:r>
      <w:r w:rsidR="009A6031" w:rsidRPr="009A6031">
        <w:t xml:space="preserve"> </w:t>
      </w:r>
      <w:r w:rsidR="009A6031" w:rsidRPr="009A6031">
        <w:rPr>
          <w:b/>
          <w:bCs/>
        </w:rPr>
        <w:t>Oświaty, Kultury, Sportu, Turystyki i Promocji Gminy Irena Szewczyk</w:t>
      </w:r>
      <w:r w:rsidR="009A6031">
        <w:rPr>
          <w:b/>
          <w:bCs/>
        </w:rPr>
        <w:t xml:space="preserve"> </w:t>
      </w:r>
      <w:r w:rsidRPr="0011799A">
        <w:rPr>
          <w:b/>
          <w:bCs/>
        </w:rPr>
        <w:t xml:space="preserve"> </w:t>
      </w:r>
      <w:bookmarkEnd w:id="11"/>
      <w:r>
        <w:t xml:space="preserve">zapytała Skarbnik Gminy Beaty </w:t>
      </w:r>
      <w:proofErr w:type="spellStart"/>
      <w:r>
        <w:t>Bedri</w:t>
      </w:r>
      <w:proofErr w:type="spellEnd"/>
      <w:r>
        <w:t xml:space="preserve"> czy </w:t>
      </w:r>
      <w:r w:rsidR="00767B6D">
        <w:t>wiadomo ile będzie wynosił deficyt za rok 2022.</w:t>
      </w:r>
    </w:p>
    <w:p w14:paraId="2C5200DD" w14:textId="77777777" w:rsidR="00767B6D" w:rsidRDefault="00767B6D"/>
    <w:p w14:paraId="174A88B1" w14:textId="41C72564" w:rsidR="0011799A" w:rsidRPr="0011799A" w:rsidRDefault="0011799A">
      <w:r w:rsidRPr="0011799A">
        <w:rPr>
          <w:b/>
          <w:bCs/>
        </w:rPr>
        <w:t xml:space="preserve">Skarbnik Gminy Beata </w:t>
      </w:r>
      <w:proofErr w:type="spellStart"/>
      <w:r w:rsidRPr="0011799A">
        <w:rPr>
          <w:b/>
          <w:bCs/>
        </w:rPr>
        <w:t>Bedri</w:t>
      </w:r>
      <w:proofErr w:type="spellEnd"/>
      <w:r>
        <w:t xml:space="preserve"> odpowiedziała, że nie pamięta konkretnej kwoty zadłużenia, natomiast wynosi ona na pewno kilkanaście mili</w:t>
      </w:r>
      <w:r w:rsidR="00BB229A">
        <w:t>o</w:t>
      </w:r>
      <w:r>
        <w:t xml:space="preserve">nów. Dodała, że w tej chwili </w:t>
      </w:r>
      <w:r w:rsidR="00A4488F">
        <w:t>mamy 170</w:t>
      </w:r>
      <w:r w:rsidR="00B054B5">
        <w:t> 000</w:t>
      </w:r>
      <w:r w:rsidR="0085405A">
        <w:t> </w:t>
      </w:r>
      <w:r w:rsidR="00B054B5">
        <w:t>000</w:t>
      </w:r>
      <w:r w:rsidR="0085405A">
        <w:t xml:space="preserve"> wydatków</w:t>
      </w:r>
      <w:r w:rsidR="00A4488F">
        <w:t>, a posiadamy około 160</w:t>
      </w:r>
      <w:r w:rsidR="00B054B5">
        <w:t> 000 000</w:t>
      </w:r>
      <w:r w:rsidR="00A4488F">
        <w:t xml:space="preserve"> dochodu więc jest widoczna </w:t>
      </w:r>
      <w:r w:rsidR="00767B6D">
        <w:t>różnica</w:t>
      </w:r>
      <w:r w:rsidR="00A4488F">
        <w:t xml:space="preserve"> deficytu. </w:t>
      </w:r>
    </w:p>
    <w:p w14:paraId="2A8F9140" w14:textId="1FA924DF" w:rsidR="00474039" w:rsidRDefault="00474039"/>
    <w:p w14:paraId="36F846B8" w14:textId="3D4CCF68" w:rsidR="00B054B5" w:rsidRDefault="00B054B5">
      <w:r w:rsidRPr="00B054B5">
        <w:rPr>
          <w:b/>
          <w:bCs/>
        </w:rPr>
        <w:t>Członek komisji</w:t>
      </w:r>
      <w:r w:rsidRPr="00B054B5">
        <w:t xml:space="preserve"> </w:t>
      </w:r>
      <w:r w:rsidRPr="00B054B5">
        <w:rPr>
          <w:b/>
          <w:bCs/>
        </w:rPr>
        <w:t xml:space="preserve">Oświaty, Kultury, Sportu, Turystyki i Promocji Gminy Irena Szewczyk </w:t>
      </w:r>
      <w:r w:rsidRPr="00B054B5">
        <w:t>dodała</w:t>
      </w:r>
      <w:r>
        <w:t xml:space="preserve">, że trzeba się zmierzyć z tą sytuacją i ją przetrwać. </w:t>
      </w:r>
    </w:p>
    <w:p w14:paraId="46BD8B3E" w14:textId="7093A7C8" w:rsidR="00B054B5" w:rsidRDefault="00B054B5"/>
    <w:p w14:paraId="6B9890D3" w14:textId="3CC9DD73" w:rsidR="00B054B5" w:rsidRDefault="00B054B5">
      <w:r w:rsidRPr="00B054B5">
        <w:rPr>
          <w:b/>
          <w:bCs/>
        </w:rPr>
        <w:t xml:space="preserve">Przewodniczący Oświaty, Kultury, Sportu, Turystyki i Promocji Gminy Janusz </w:t>
      </w:r>
      <w:proofErr w:type="spellStart"/>
      <w:r w:rsidRPr="00B054B5">
        <w:rPr>
          <w:b/>
          <w:bCs/>
        </w:rPr>
        <w:t>Labok</w:t>
      </w:r>
      <w:proofErr w:type="spellEnd"/>
      <w:r>
        <w:rPr>
          <w:b/>
          <w:bCs/>
        </w:rPr>
        <w:t xml:space="preserve"> </w:t>
      </w:r>
      <w:r w:rsidRPr="00B054B5">
        <w:t>podziękował</w:t>
      </w:r>
      <w:r>
        <w:t xml:space="preserve"> i zapytał czy ktoś jeszcze chciałby zabrać głos. Następnie poprosił </w:t>
      </w:r>
      <w:r w:rsidR="009241F5">
        <w:br/>
      </w:r>
      <w:r>
        <w:t xml:space="preserve">o przewodniczących poszczególnych komisji o zaopiniowanie przedstawionego projektu uchwały. </w:t>
      </w:r>
    </w:p>
    <w:p w14:paraId="24346D68" w14:textId="4C1543EF" w:rsidR="00474039" w:rsidRPr="00190980" w:rsidRDefault="000E79C7">
      <w: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</w:r>
    </w:p>
    <w:p w14:paraId="1357850A" w14:textId="77777777" w:rsidR="00474039" w:rsidRDefault="00474039"/>
    <w:p w14:paraId="1F979425" w14:textId="61CBF7D5" w:rsidR="00474039" w:rsidRDefault="000E79C7">
      <w:pPr>
        <w:rPr>
          <w:b/>
          <w:bCs/>
        </w:rPr>
      </w:pPr>
      <w:bookmarkStart w:id="12" w:name="_Hlk121399003"/>
      <w:r>
        <w:t>Głosowanie</w:t>
      </w:r>
      <w:r w:rsidR="00190980">
        <w:t xml:space="preserve"> poszczególnych </w:t>
      </w:r>
      <w:r>
        <w:t>Komisji przebiegło w następujący sposób:</w:t>
      </w:r>
    </w:p>
    <w:p w14:paraId="151B1C2C" w14:textId="77777777" w:rsidR="00474039" w:rsidRDefault="00474039">
      <w:pPr>
        <w:rPr>
          <w:b/>
          <w:bCs/>
        </w:rPr>
      </w:pPr>
    </w:p>
    <w:p w14:paraId="4C147776" w14:textId="77777777" w:rsidR="00474039" w:rsidRDefault="000E79C7">
      <w:r>
        <w:t xml:space="preserve">Komisja Oświaty, Kultury, Sportu, Turystyki i Promocji Gminy: </w:t>
      </w:r>
    </w:p>
    <w:p w14:paraId="4837BB8A" w14:textId="312CA088" w:rsidR="00474039" w:rsidRDefault="00946C2F">
      <w:r>
        <w:t>5</w:t>
      </w:r>
      <w:r w:rsidR="000E79C7">
        <w:t xml:space="preserve"> głosów „za”, </w:t>
      </w:r>
      <w:r>
        <w:t>1</w:t>
      </w:r>
      <w:r w:rsidR="000E79C7">
        <w:t xml:space="preserve"> głosów „przeciw” </w:t>
      </w:r>
      <w:r>
        <w:t>2</w:t>
      </w:r>
      <w:r w:rsidR="000E79C7">
        <w:t xml:space="preserve"> głos</w:t>
      </w:r>
      <w:r>
        <w:t>y</w:t>
      </w:r>
      <w:r w:rsidR="000E79C7">
        <w:t xml:space="preserve"> „wstrzymujący się”   </w:t>
      </w:r>
    </w:p>
    <w:p w14:paraId="1D227686" w14:textId="77777777" w:rsidR="00474039" w:rsidRDefault="00474039"/>
    <w:p w14:paraId="4E29C0E7" w14:textId="77777777" w:rsidR="00474039" w:rsidRDefault="000E79C7">
      <w:bookmarkStart w:id="13" w:name="_Hlk121399697"/>
      <w:r>
        <w:t xml:space="preserve">Komisja Zdrowia, Opieki Społecznej i Ochrony Środowiska: </w:t>
      </w:r>
    </w:p>
    <w:p w14:paraId="32DA5009" w14:textId="00E47A51" w:rsidR="00474039" w:rsidRDefault="00946C2F">
      <w:r>
        <w:t>3</w:t>
      </w:r>
      <w:r w:rsidR="000E79C7">
        <w:t xml:space="preserve"> głosy „za”, </w:t>
      </w:r>
      <w:r>
        <w:t>1</w:t>
      </w:r>
      <w:r w:rsidR="000E79C7">
        <w:t xml:space="preserve"> głos „przeciw” 1 głos „wstrzymujący się”</w:t>
      </w:r>
    </w:p>
    <w:p w14:paraId="7C3D353E" w14:textId="77777777" w:rsidR="00474039" w:rsidRDefault="00474039"/>
    <w:p w14:paraId="533092C5" w14:textId="77777777" w:rsidR="00474039" w:rsidRDefault="000E79C7">
      <w:r>
        <w:t>Komisja Skarg, Wniosków i Petycji:</w:t>
      </w:r>
    </w:p>
    <w:p w14:paraId="097B642A" w14:textId="77777777" w:rsidR="00474039" w:rsidRDefault="000E79C7">
      <w:r>
        <w:t>4 głosy „za”, 0 głosów „przeciw” 0 głosów „wstrzymujących się”</w:t>
      </w:r>
    </w:p>
    <w:p w14:paraId="568350C6" w14:textId="77777777" w:rsidR="00474039" w:rsidRDefault="00474039"/>
    <w:p w14:paraId="06BE9ED7" w14:textId="77777777" w:rsidR="00474039" w:rsidRDefault="000E79C7">
      <w:r>
        <w:t>Komisja Przestrzegania Prawa i Porządku Publicznego:</w:t>
      </w:r>
    </w:p>
    <w:p w14:paraId="59E04897" w14:textId="77777777" w:rsidR="00474039" w:rsidRDefault="000E79C7">
      <w:r>
        <w:t>4 głosy „za”, 0 głosów „przeciw” 0 głosów „wstrzymujących się”</w:t>
      </w:r>
    </w:p>
    <w:bookmarkEnd w:id="12"/>
    <w:bookmarkEnd w:id="13"/>
    <w:p w14:paraId="0C4DA253" w14:textId="77777777" w:rsidR="00474039" w:rsidRDefault="00474039"/>
    <w:p w14:paraId="1958F8FC" w14:textId="77777777" w:rsidR="00474039" w:rsidRDefault="00474039">
      <w:pPr>
        <w:jc w:val="both"/>
        <w:rPr>
          <w:b/>
          <w:bCs/>
        </w:rPr>
      </w:pPr>
    </w:p>
    <w:p w14:paraId="1B04E811" w14:textId="4295E418" w:rsidR="00474039" w:rsidRDefault="000E79C7">
      <w:pPr>
        <w:rPr>
          <w:b/>
          <w:bCs/>
        </w:rPr>
      </w:pPr>
      <w:r>
        <w:t xml:space="preserve">          </w:t>
      </w:r>
    </w:p>
    <w:p w14:paraId="26478B2D" w14:textId="77777777" w:rsidR="00474039" w:rsidRDefault="000E79C7">
      <w:pPr>
        <w:rPr>
          <w:b/>
          <w:bCs/>
        </w:rPr>
      </w:pPr>
      <w:r>
        <w:t xml:space="preserve">                                                          </w:t>
      </w:r>
    </w:p>
    <w:p w14:paraId="21B2FD43" w14:textId="77777777" w:rsidR="00474039" w:rsidRDefault="000E79C7">
      <w:pPr>
        <w:rPr>
          <w:b/>
          <w:bCs/>
        </w:rPr>
      </w:pPr>
      <w:r>
        <w:t xml:space="preserve">                                                                                                                 </w:t>
      </w:r>
    </w:p>
    <w:p w14:paraId="6AAACADB" w14:textId="390E2A27" w:rsidR="00474039" w:rsidRDefault="000E79C7">
      <w:pPr>
        <w:rPr>
          <w:b/>
          <w:bCs/>
        </w:rPr>
      </w:pPr>
      <w:bookmarkStart w:id="14" w:name="_Hlk121399031"/>
      <w:r>
        <w:t>Komisj</w:t>
      </w:r>
      <w:r w:rsidR="00190980">
        <w:t>e</w:t>
      </w:r>
      <w:r>
        <w:t xml:space="preserve"> pozytywnie zaopiniował</w:t>
      </w:r>
      <w:r w:rsidR="00190980">
        <w:t>y</w:t>
      </w:r>
      <w:r>
        <w:t xml:space="preserve"> ww. projekt uchwały</w:t>
      </w:r>
    </w:p>
    <w:bookmarkEnd w:id="14"/>
    <w:p w14:paraId="35351365" w14:textId="77777777" w:rsidR="00474039" w:rsidRDefault="000E79C7">
      <w:pPr>
        <w:rPr>
          <w:b/>
          <w:bCs/>
        </w:rPr>
      </w:pPr>
      <w:r>
        <w:t xml:space="preserve">                                                                         </w:t>
      </w:r>
    </w:p>
    <w:p w14:paraId="5035C961" w14:textId="4BE69F1C" w:rsidR="00474039" w:rsidRDefault="000E79C7">
      <w:pPr>
        <w:rPr>
          <w:b/>
          <w:bCs/>
        </w:rPr>
      </w:pPr>
      <w:r>
        <w:rPr>
          <w:b/>
          <w:bCs/>
        </w:rPr>
        <w:t xml:space="preserve">Ad. pkt. </w:t>
      </w:r>
      <w:r w:rsidR="00190980">
        <w:rPr>
          <w:b/>
          <w:bCs/>
        </w:rPr>
        <w:t>5</w:t>
      </w:r>
      <w:r w:rsidR="00767B6D" w:rsidRPr="00767B6D">
        <w:rPr>
          <w:b/>
          <w:bCs/>
        </w:rPr>
        <w:t>.</w:t>
      </w:r>
      <w:r w:rsidR="00767B6D">
        <w:rPr>
          <w:b/>
          <w:bCs/>
        </w:rPr>
        <w:t xml:space="preserve"> </w:t>
      </w:r>
      <w:r w:rsidR="00767B6D" w:rsidRPr="00767B6D">
        <w:rPr>
          <w:b/>
          <w:bCs/>
        </w:rPr>
        <w:t>Przyjęcie planów pracy komisji na 2023 rok.</w:t>
      </w:r>
    </w:p>
    <w:p w14:paraId="696C3991" w14:textId="77E95640" w:rsidR="00EA13C4" w:rsidRDefault="00EA13C4">
      <w:pPr>
        <w:rPr>
          <w:b/>
          <w:bCs/>
        </w:rPr>
      </w:pPr>
    </w:p>
    <w:p w14:paraId="053E65CB" w14:textId="6CF03379" w:rsidR="009C0365" w:rsidRPr="009C0365" w:rsidRDefault="00EA13C4" w:rsidP="009C0365">
      <w:pPr>
        <w:rPr>
          <w:b/>
          <w:bCs/>
        </w:rPr>
      </w:pPr>
      <w:r w:rsidRPr="009C0365">
        <w:t xml:space="preserve">Przewodniczący Oświaty, Kultury, Sportu, Turystyki i Promocji Gminy Janusz </w:t>
      </w:r>
      <w:proofErr w:type="spellStart"/>
      <w:r w:rsidRPr="009C0365">
        <w:t>Labok</w:t>
      </w:r>
      <w:proofErr w:type="spellEnd"/>
      <w:r w:rsidRPr="009C0365">
        <w:t xml:space="preserve"> </w:t>
      </w:r>
      <w:r w:rsidR="009C0365" w:rsidRPr="009C0365">
        <w:t xml:space="preserve">poprosił  każdą z Komisji o </w:t>
      </w:r>
      <w:r w:rsidR="009C0365">
        <w:t>zaopiniowanie powyższego plany pracy</w:t>
      </w:r>
      <w:r w:rsidR="009C0365" w:rsidRPr="009C0365">
        <w:t>.</w:t>
      </w:r>
    </w:p>
    <w:p w14:paraId="2B3B8E63" w14:textId="45D3DD09" w:rsidR="00EA13C4" w:rsidRPr="009C0365" w:rsidRDefault="00EA13C4" w:rsidP="00EA13C4"/>
    <w:p w14:paraId="4D9EC8A4" w14:textId="26D23852" w:rsidR="00EA13C4" w:rsidRDefault="00EA13C4">
      <w:pPr>
        <w:rPr>
          <w:b/>
          <w:bCs/>
        </w:rPr>
      </w:pPr>
    </w:p>
    <w:p w14:paraId="41846DE1" w14:textId="77777777" w:rsidR="00EA13C4" w:rsidRDefault="00EA13C4"/>
    <w:p w14:paraId="34D01393" w14:textId="77777777" w:rsidR="00EA13C4" w:rsidRDefault="00EA13C4" w:rsidP="00EA13C4">
      <w:r>
        <w:t>Głosowanie Komisji przebiegło w następujący sposób:</w:t>
      </w:r>
    </w:p>
    <w:p w14:paraId="2D8BB55C" w14:textId="77777777" w:rsidR="00EA13C4" w:rsidRDefault="00EA13C4" w:rsidP="00EA13C4"/>
    <w:p w14:paraId="63B964C9" w14:textId="77777777" w:rsidR="00EA13C4" w:rsidRDefault="00EA13C4" w:rsidP="00EA13C4">
      <w:bookmarkStart w:id="15" w:name="_Hlk121399518"/>
      <w:bookmarkStart w:id="16" w:name="_Hlk121399328"/>
      <w:r>
        <w:t>Komisja Oświaty, Kultury, Sportu, Turystyki i Promocji Gminy</w:t>
      </w:r>
      <w:bookmarkEnd w:id="15"/>
      <w:r>
        <w:t xml:space="preserve">: </w:t>
      </w:r>
    </w:p>
    <w:bookmarkEnd w:id="16"/>
    <w:p w14:paraId="5A5C4F1B" w14:textId="0EB6B555" w:rsidR="00EA13C4" w:rsidRDefault="00EA13C4" w:rsidP="00EA13C4">
      <w:r>
        <w:t xml:space="preserve">8 głosów „za”, 0 głosów „przeciw” 0 głosy „wstrzymujący się”   </w:t>
      </w:r>
    </w:p>
    <w:p w14:paraId="2253A1B7" w14:textId="77777777" w:rsidR="00EA13C4" w:rsidRDefault="00EA13C4" w:rsidP="00EA13C4"/>
    <w:p w14:paraId="36FD863D" w14:textId="77777777" w:rsidR="003F3A82" w:rsidRDefault="003F3A82" w:rsidP="003F3A82">
      <w:r>
        <w:t xml:space="preserve">Komisja Zdrowia, Opieki Społecznej i Ochrony Środowiska: </w:t>
      </w:r>
    </w:p>
    <w:p w14:paraId="371391A0" w14:textId="2415B3B4" w:rsidR="003F3A82" w:rsidRDefault="003F3A82" w:rsidP="003F3A82">
      <w:r>
        <w:t>5 głosy „za”, 0 głos „przeciw” 0 głos „wstrzymujący się”</w:t>
      </w:r>
    </w:p>
    <w:p w14:paraId="04C67B33" w14:textId="77777777" w:rsidR="003F3A82" w:rsidRDefault="003F3A82" w:rsidP="003F3A82"/>
    <w:p w14:paraId="4D70FF5C" w14:textId="77777777" w:rsidR="003F3A82" w:rsidRDefault="003F3A82" w:rsidP="003F3A82">
      <w:r>
        <w:t>Komisja Skarg, Wniosków i Petycji:</w:t>
      </w:r>
    </w:p>
    <w:p w14:paraId="0301503B" w14:textId="77777777" w:rsidR="003F3A82" w:rsidRDefault="003F3A82" w:rsidP="003F3A82">
      <w:r>
        <w:t>4 głosy „za”, 0 głosów „przeciw” 0 głosów „wstrzymujących się”</w:t>
      </w:r>
    </w:p>
    <w:p w14:paraId="646F98CF" w14:textId="77777777" w:rsidR="003F3A82" w:rsidRDefault="003F3A82" w:rsidP="003F3A82"/>
    <w:p w14:paraId="284631F1" w14:textId="77777777" w:rsidR="003F3A82" w:rsidRDefault="003F3A82" w:rsidP="003F3A82">
      <w:r>
        <w:t>Komisja Przestrzegania Prawa i Porządku Publicznego:</w:t>
      </w:r>
    </w:p>
    <w:p w14:paraId="27F6B4E2" w14:textId="6F9BB763" w:rsidR="003F3A82" w:rsidRDefault="003F3A82" w:rsidP="003F3A82">
      <w:r>
        <w:t>4 głosy „za”, 0 głosów „przeciw” 0 głosów „wstrzymujących się”</w:t>
      </w:r>
    </w:p>
    <w:p w14:paraId="43D7373E" w14:textId="326F1D1E" w:rsidR="003F3A82" w:rsidRDefault="003F3A82" w:rsidP="003F3A82"/>
    <w:p w14:paraId="6BBCC856" w14:textId="1854E461" w:rsidR="003F3A82" w:rsidRDefault="003F3A82" w:rsidP="003F3A82">
      <w:r>
        <w:t>Plan</w:t>
      </w:r>
      <w:r w:rsidR="00190980">
        <w:t>y</w:t>
      </w:r>
      <w:r>
        <w:t xml:space="preserve"> pracy komisji na 2023 rok został</w:t>
      </w:r>
      <w:r w:rsidR="00190980">
        <w:t>y</w:t>
      </w:r>
      <w:r>
        <w:t xml:space="preserve"> przyjęt</w:t>
      </w:r>
      <w:r w:rsidR="00190980">
        <w:t>e</w:t>
      </w:r>
      <w:r>
        <w:t xml:space="preserve">. </w:t>
      </w:r>
    </w:p>
    <w:p w14:paraId="4DC433F1" w14:textId="77777777" w:rsidR="00EA13C4" w:rsidRDefault="00EA13C4">
      <w:pPr>
        <w:spacing w:line="276" w:lineRule="auto"/>
        <w:jc w:val="both"/>
        <w:rPr>
          <w:b/>
          <w:bCs/>
        </w:rPr>
      </w:pPr>
    </w:p>
    <w:p w14:paraId="0C90E287" w14:textId="77777777" w:rsidR="00EA13C4" w:rsidRDefault="00EA13C4">
      <w:pPr>
        <w:spacing w:line="276" w:lineRule="auto"/>
        <w:jc w:val="both"/>
        <w:rPr>
          <w:b/>
          <w:bCs/>
        </w:rPr>
      </w:pPr>
    </w:p>
    <w:p w14:paraId="4CFA9095" w14:textId="6DFD1D3B" w:rsidR="00C97E77" w:rsidRDefault="00C97E7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Ad. pkt. </w:t>
      </w:r>
      <w:r w:rsidR="002828D1">
        <w:rPr>
          <w:b/>
          <w:bCs/>
        </w:rPr>
        <w:t>6</w:t>
      </w:r>
      <w:r>
        <w:rPr>
          <w:b/>
          <w:bCs/>
        </w:rPr>
        <w:t xml:space="preserve">. </w:t>
      </w:r>
      <w:r w:rsidRPr="00C97E77">
        <w:rPr>
          <w:b/>
          <w:bCs/>
        </w:rPr>
        <w:t>Sprawozdanie z pracy komisji za 2022 rok.</w:t>
      </w:r>
    </w:p>
    <w:p w14:paraId="0EC62CD8" w14:textId="419BA930" w:rsidR="00C97E77" w:rsidRDefault="002828D1">
      <w:pPr>
        <w:spacing w:line="276" w:lineRule="auto"/>
        <w:jc w:val="both"/>
      </w:pPr>
      <w:r w:rsidRPr="002828D1">
        <w:rPr>
          <w:b/>
          <w:bCs/>
        </w:rPr>
        <w:t xml:space="preserve">Przewodniczący Oświaty, Kultury, Sportu, Turystyki i Promocji Gminy Janusz </w:t>
      </w:r>
      <w:proofErr w:type="spellStart"/>
      <w:r w:rsidRPr="002828D1">
        <w:rPr>
          <w:b/>
          <w:bCs/>
        </w:rPr>
        <w:t>Labok</w:t>
      </w:r>
      <w:proofErr w:type="spellEnd"/>
      <w:r w:rsidRPr="002828D1">
        <w:rPr>
          <w:b/>
          <w:bCs/>
        </w:rPr>
        <w:t xml:space="preserve"> </w:t>
      </w:r>
      <w:r>
        <w:t>powiedział, że p</w:t>
      </w:r>
      <w:r w:rsidR="003F3A82">
        <w:t xml:space="preserve">rojekty sprawozdań z pracy komisji za 2022 rok zostaną wysłane do członków komisji na pocztę elektroniczną </w:t>
      </w:r>
      <w:r>
        <w:t xml:space="preserve">celem zapoznania </w:t>
      </w:r>
      <w:r w:rsidR="003F3A82">
        <w:t xml:space="preserve">się członków </w:t>
      </w:r>
      <w:r>
        <w:t>poszczególnych</w:t>
      </w:r>
      <w:r w:rsidR="003F3A82">
        <w:t xml:space="preserve"> komisji</w:t>
      </w:r>
      <w:r>
        <w:t xml:space="preserve">. Dodał, że </w:t>
      </w:r>
      <w:r w:rsidR="003F3A82">
        <w:t>w</w:t>
      </w:r>
      <w:r w:rsidR="00C97E77" w:rsidRPr="00C97E77">
        <w:t xml:space="preserve">nioski oraz uwagi zostaną przedstawione na </w:t>
      </w:r>
      <w:r>
        <w:t>kolejnym posiedzeniu komisji.</w:t>
      </w:r>
      <w:r w:rsidR="00C97E77" w:rsidRPr="00C97E77">
        <w:t xml:space="preserve"> </w:t>
      </w:r>
    </w:p>
    <w:p w14:paraId="48B65AFE" w14:textId="16CD9080" w:rsidR="00C97E77" w:rsidRDefault="00C97E77">
      <w:pPr>
        <w:spacing w:line="276" w:lineRule="auto"/>
        <w:jc w:val="both"/>
      </w:pPr>
    </w:p>
    <w:p w14:paraId="449E0D4A" w14:textId="0C2ECA08" w:rsidR="00C97E77" w:rsidRDefault="00C97E77" w:rsidP="00B23F10">
      <w:pPr>
        <w:spacing w:line="276" w:lineRule="auto"/>
        <w:rPr>
          <w:b/>
          <w:bCs/>
        </w:rPr>
      </w:pPr>
      <w:r w:rsidRPr="00B23F10">
        <w:rPr>
          <w:b/>
          <w:bCs/>
        </w:rPr>
        <w:t xml:space="preserve">Ad. pkt. </w:t>
      </w:r>
      <w:r w:rsidR="002828D1">
        <w:rPr>
          <w:b/>
          <w:bCs/>
        </w:rPr>
        <w:t>7</w:t>
      </w:r>
      <w:r w:rsidRPr="00B23F10">
        <w:rPr>
          <w:b/>
          <w:bCs/>
        </w:rPr>
        <w:t xml:space="preserve">. Sprawy różne </w:t>
      </w:r>
      <w:r w:rsidR="00B23F10" w:rsidRPr="00B23F10">
        <w:rPr>
          <w:b/>
          <w:bCs/>
        </w:rPr>
        <w:br/>
      </w:r>
      <w:r w:rsidR="00B23F10" w:rsidRPr="00B23F10">
        <w:t>Nikt nie zabrał głosu.</w:t>
      </w:r>
      <w:r w:rsidR="00B23F10">
        <w:rPr>
          <w:b/>
          <w:bCs/>
        </w:rPr>
        <w:t xml:space="preserve"> </w:t>
      </w:r>
    </w:p>
    <w:p w14:paraId="3788047F" w14:textId="77777777" w:rsidR="00B23F10" w:rsidRDefault="00B23F10" w:rsidP="00B23F10">
      <w:pPr>
        <w:spacing w:line="276" w:lineRule="auto"/>
        <w:rPr>
          <w:b/>
          <w:bCs/>
        </w:rPr>
      </w:pPr>
    </w:p>
    <w:p w14:paraId="2D993ED1" w14:textId="53F0A954" w:rsidR="00474039" w:rsidRDefault="000E79C7">
      <w:pPr>
        <w:spacing w:line="276" w:lineRule="auto"/>
        <w:jc w:val="both"/>
        <w:rPr>
          <w:b/>
          <w:bCs/>
        </w:rPr>
      </w:pPr>
      <w:r>
        <w:rPr>
          <w:b/>
          <w:bCs/>
        </w:rPr>
        <w:t>Ad. pkt.</w:t>
      </w:r>
      <w:r w:rsidR="00B23F10">
        <w:rPr>
          <w:b/>
          <w:bCs/>
        </w:rPr>
        <w:t xml:space="preserve"> </w:t>
      </w:r>
      <w:r w:rsidR="002828D1">
        <w:rPr>
          <w:b/>
          <w:bCs/>
        </w:rPr>
        <w:t>8</w:t>
      </w:r>
      <w:r>
        <w:rPr>
          <w:b/>
          <w:bCs/>
        </w:rPr>
        <w:t>. Zakończenie obrad.</w:t>
      </w:r>
    </w:p>
    <w:p w14:paraId="6B0B967D" w14:textId="77777777" w:rsidR="00474039" w:rsidRDefault="00474039">
      <w:pPr>
        <w:spacing w:line="276" w:lineRule="auto"/>
        <w:jc w:val="both"/>
      </w:pPr>
    </w:p>
    <w:p w14:paraId="36992CF3" w14:textId="77777777" w:rsidR="00474039" w:rsidRDefault="000E79C7">
      <w:pPr>
        <w:spacing w:line="276" w:lineRule="auto"/>
        <w:jc w:val="both"/>
        <w:rPr>
          <w:b/>
          <w:bCs/>
        </w:rPr>
      </w:pPr>
      <w:r>
        <w:t xml:space="preserve">W związku z wyczerpaniem porządku obrad </w:t>
      </w:r>
      <w:bookmarkStart w:id="17" w:name="_Hlk121399299"/>
      <w:r>
        <w:rPr>
          <w:b/>
          <w:bCs/>
        </w:rPr>
        <w:t xml:space="preserve">Przewodniczący </w:t>
      </w:r>
      <w:bookmarkStart w:id="18" w:name="_Hlk121402364"/>
      <w:r>
        <w:rPr>
          <w:b/>
          <w:bCs/>
        </w:rPr>
        <w:t>Oświaty, Kultury, Sportu, Turystyki i Promocji Gminy</w:t>
      </w:r>
      <w:bookmarkEnd w:id="18"/>
      <w:r>
        <w:rPr>
          <w:b/>
          <w:bCs/>
        </w:rPr>
        <w:t xml:space="preserve"> Janusz </w:t>
      </w:r>
      <w:proofErr w:type="spellStart"/>
      <w:r>
        <w:rPr>
          <w:b/>
          <w:bCs/>
        </w:rPr>
        <w:t>Labok</w:t>
      </w:r>
      <w:proofErr w:type="spellEnd"/>
      <w:r>
        <w:rPr>
          <w:b/>
          <w:bCs/>
        </w:rPr>
        <w:t xml:space="preserve"> </w:t>
      </w:r>
      <w:bookmarkEnd w:id="17"/>
      <w:r>
        <w:t xml:space="preserve">zamknął posiedzenie </w:t>
      </w:r>
      <w:r>
        <w:rPr>
          <w:b/>
        </w:rPr>
        <w:t xml:space="preserve">łączonych Komisji  </w:t>
      </w:r>
      <w:r>
        <w:rPr>
          <w:b/>
          <w:bCs/>
        </w:rPr>
        <w:t>Rady Miejskiej Ząbkowic Śląskich.</w:t>
      </w:r>
    </w:p>
    <w:p w14:paraId="2D5E43B7" w14:textId="77777777" w:rsidR="00474039" w:rsidRDefault="00474039">
      <w:pPr>
        <w:spacing w:line="276" w:lineRule="auto"/>
        <w:jc w:val="both"/>
        <w:rPr>
          <w:b/>
          <w:bCs/>
        </w:rPr>
      </w:pPr>
    </w:p>
    <w:p w14:paraId="14588A5E" w14:textId="77777777" w:rsidR="00474039" w:rsidRDefault="000E79C7">
      <w:pPr>
        <w:spacing w:line="276" w:lineRule="auto"/>
        <w:jc w:val="both"/>
      </w:pPr>
      <w:r>
        <w:t>Na tym protokół zakończono.</w:t>
      </w:r>
    </w:p>
    <w:p w14:paraId="23C0E52F" w14:textId="77777777" w:rsidR="00474039" w:rsidRDefault="00474039" w:rsidP="002828D1">
      <w:pPr>
        <w:spacing w:line="276" w:lineRule="auto"/>
        <w:jc w:val="right"/>
        <w:rPr>
          <w:b/>
        </w:rPr>
      </w:pPr>
    </w:p>
    <w:p w14:paraId="3A24F5EB" w14:textId="3A7EBB29" w:rsidR="00474039" w:rsidRDefault="000E79C7" w:rsidP="002828D1">
      <w:pPr>
        <w:spacing w:line="276" w:lineRule="auto"/>
        <w:ind w:left="4956" w:firstLine="708"/>
        <w:jc w:val="right"/>
        <w:rPr>
          <w:i/>
          <w:color w:val="000000"/>
        </w:rPr>
      </w:pPr>
      <w:r>
        <w:rPr>
          <w:b/>
          <w:color w:val="000000"/>
        </w:rPr>
        <w:t>Przewodniczący Komisji</w:t>
      </w:r>
      <w:r w:rsidR="002828D1">
        <w:rPr>
          <w:b/>
          <w:color w:val="000000"/>
        </w:rPr>
        <w:t xml:space="preserve"> </w:t>
      </w:r>
      <w:r>
        <w:rPr>
          <w:bCs/>
          <w:color w:val="000000"/>
        </w:rPr>
        <w:tab/>
      </w:r>
      <w:r w:rsidR="002828D1" w:rsidRPr="002828D1">
        <w:rPr>
          <w:b/>
          <w:bCs/>
          <w:color w:val="000000"/>
        </w:rPr>
        <w:t>Oświaty, Kultury, Sportu, Turystyki i Promocji Gminy</w:t>
      </w:r>
      <w:r w:rsidR="00B74A92">
        <w:rPr>
          <w:b/>
          <w:bCs/>
          <w:color w:val="000000"/>
        </w:rPr>
        <w:br/>
      </w:r>
      <w:r>
        <w:rPr>
          <w:color w:val="000000"/>
        </w:rPr>
        <w:br/>
        <w:t xml:space="preserve">       (-) </w:t>
      </w:r>
      <w:r>
        <w:rPr>
          <w:i/>
          <w:color w:val="000000"/>
        </w:rPr>
        <w:t xml:space="preserve">Janusz </w:t>
      </w:r>
      <w:proofErr w:type="spellStart"/>
      <w:r>
        <w:rPr>
          <w:i/>
          <w:color w:val="000000"/>
        </w:rPr>
        <w:t>Labok</w:t>
      </w:r>
      <w:proofErr w:type="spellEnd"/>
    </w:p>
    <w:p w14:paraId="2ADEDDB3" w14:textId="77777777" w:rsidR="00B74A92" w:rsidRDefault="00B74A92" w:rsidP="002828D1">
      <w:pPr>
        <w:spacing w:line="276" w:lineRule="auto"/>
        <w:ind w:left="4956" w:firstLine="708"/>
        <w:jc w:val="right"/>
        <w:rPr>
          <w:b/>
          <w:color w:val="000000"/>
        </w:rPr>
      </w:pPr>
    </w:p>
    <w:p w14:paraId="36FB1AE7" w14:textId="77777777" w:rsidR="00474039" w:rsidRDefault="000E79C7">
      <w:pPr>
        <w:spacing w:line="276" w:lineRule="auto"/>
        <w:ind w:left="4956" w:firstLine="708"/>
        <w:jc w:val="center"/>
        <w:rPr>
          <w:b/>
          <w:color w:val="000000"/>
        </w:rPr>
      </w:pPr>
      <w:r>
        <w:rPr>
          <w:i/>
          <w:color w:val="000000"/>
        </w:rPr>
        <w:t xml:space="preserve">                                        </w:t>
      </w:r>
    </w:p>
    <w:p w14:paraId="5A43E449" w14:textId="77777777" w:rsidR="00474039" w:rsidRDefault="00474039">
      <w:pPr>
        <w:spacing w:line="276" w:lineRule="auto"/>
        <w:ind w:left="4956" w:firstLine="708"/>
        <w:jc w:val="center"/>
        <w:rPr>
          <w:b/>
          <w:color w:val="000000"/>
        </w:rPr>
      </w:pPr>
    </w:p>
    <w:p w14:paraId="7999B296" w14:textId="72EE17AE" w:rsidR="00474039" w:rsidRDefault="00B74A92">
      <w:pPr>
        <w:spacing w:line="276" w:lineRule="auto"/>
        <w:ind w:left="4956" w:firstLine="708"/>
        <w:jc w:val="center"/>
        <w:rPr>
          <w:bCs/>
          <w:i/>
          <w:iCs/>
          <w:color w:val="000000"/>
        </w:rPr>
      </w:pPr>
      <w:r>
        <w:rPr>
          <w:b/>
          <w:color w:val="000000"/>
        </w:rPr>
        <w:t xml:space="preserve">Przewodnicząca </w:t>
      </w:r>
      <w:r w:rsidRPr="00B74A92">
        <w:rPr>
          <w:b/>
          <w:color w:val="000000"/>
        </w:rPr>
        <w:t>Komisj</w:t>
      </w:r>
      <w:r>
        <w:rPr>
          <w:b/>
          <w:color w:val="000000"/>
        </w:rPr>
        <w:t>i</w:t>
      </w:r>
      <w:r w:rsidRPr="00B74A92">
        <w:rPr>
          <w:b/>
          <w:color w:val="000000"/>
        </w:rPr>
        <w:t xml:space="preserve"> Zdrowia,</w:t>
      </w:r>
      <w:r>
        <w:rPr>
          <w:b/>
          <w:color w:val="000000"/>
        </w:rPr>
        <w:t xml:space="preserve"> </w:t>
      </w:r>
      <w:r w:rsidRPr="00B74A92">
        <w:rPr>
          <w:b/>
          <w:color w:val="000000"/>
        </w:rPr>
        <w:t>Opieki Społecznej i Ochrony Środowiska</w:t>
      </w:r>
      <w:r>
        <w:rPr>
          <w:b/>
          <w:color w:val="000000"/>
        </w:rPr>
        <w:br/>
      </w:r>
      <w:r>
        <w:rPr>
          <w:b/>
          <w:color w:val="000000"/>
        </w:rPr>
        <w:br/>
      </w:r>
      <w:r w:rsidRPr="00B74A92">
        <w:rPr>
          <w:bCs/>
          <w:i/>
          <w:iCs/>
          <w:color w:val="000000"/>
        </w:rPr>
        <w:t>(-) Małgorzata Grzesik</w:t>
      </w:r>
    </w:p>
    <w:p w14:paraId="330F72FC" w14:textId="72BB024A" w:rsidR="00B74A92" w:rsidRDefault="00B74A92">
      <w:pPr>
        <w:spacing w:line="276" w:lineRule="auto"/>
        <w:ind w:left="4956" w:firstLine="708"/>
        <w:jc w:val="center"/>
        <w:rPr>
          <w:b/>
          <w:color w:val="000000"/>
        </w:rPr>
      </w:pPr>
    </w:p>
    <w:p w14:paraId="0B53BB6F" w14:textId="3E5791A7" w:rsidR="00B74A92" w:rsidRDefault="00B74A92">
      <w:pPr>
        <w:spacing w:line="276" w:lineRule="auto"/>
        <w:ind w:left="4956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Przewodnicząca </w:t>
      </w:r>
      <w:r w:rsidRPr="00B74A92">
        <w:rPr>
          <w:b/>
          <w:color w:val="000000"/>
        </w:rPr>
        <w:t>Ko</w:t>
      </w:r>
      <w:r>
        <w:rPr>
          <w:b/>
          <w:color w:val="000000"/>
        </w:rPr>
        <w:t xml:space="preserve">misji </w:t>
      </w:r>
      <w:r w:rsidRPr="00B74A92">
        <w:rPr>
          <w:b/>
          <w:color w:val="000000"/>
        </w:rPr>
        <w:t>Skarg, Wniosków i Petycji</w:t>
      </w:r>
      <w:r>
        <w:rPr>
          <w:b/>
          <w:color w:val="000000"/>
        </w:rPr>
        <w:br/>
      </w:r>
      <w:r>
        <w:rPr>
          <w:b/>
          <w:color w:val="000000"/>
        </w:rPr>
        <w:br/>
      </w:r>
      <w:r w:rsidRPr="00B74A92">
        <w:rPr>
          <w:bCs/>
          <w:i/>
          <w:iCs/>
          <w:color w:val="000000"/>
        </w:rPr>
        <w:t>(-) Bożena Gwóźdź</w:t>
      </w:r>
      <w:r>
        <w:rPr>
          <w:b/>
          <w:color w:val="000000"/>
        </w:rPr>
        <w:t xml:space="preserve"> </w:t>
      </w:r>
    </w:p>
    <w:p w14:paraId="407B78AD" w14:textId="69B8433F" w:rsidR="00B74A92" w:rsidRDefault="00B74A92">
      <w:pPr>
        <w:spacing w:line="276" w:lineRule="auto"/>
        <w:ind w:left="4956" w:firstLine="708"/>
        <w:jc w:val="center"/>
        <w:rPr>
          <w:b/>
          <w:color w:val="000000"/>
        </w:rPr>
      </w:pPr>
    </w:p>
    <w:p w14:paraId="0D45BE44" w14:textId="115E4E4B" w:rsidR="00B74A92" w:rsidRPr="00B74A92" w:rsidRDefault="00B74A92" w:rsidP="00B74A92">
      <w:pPr>
        <w:spacing w:line="276" w:lineRule="auto"/>
        <w:ind w:left="4956"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</w:t>
      </w:r>
      <w:r w:rsidRPr="00B74A92">
        <w:rPr>
          <w:b/>
          <w:bCs/>
          <w:color w:val="000000"/>
        </w:rPr>
        <w:t>Komi</w:t>
      </w:r>
      <w:r>
        <w:rPr>
          <w:b/>
          <w:bCs/>
          <w:color w:val="000000"/>
        </w:rPr>
        <w:t>sji</w:t>
      </w:r>
      <w:r w:rsidRPr="00B74A92">
        <w:rPr>
          <w:b/>
          <w:bCs/>
          <w:color w:val="000000"/>
        </w:rPr>
        <w:t xml:space="preserve"> Przestrzegania Prawa i Porządku Publicznego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 w:rsidRPr="00B74A92">
        <w:rPr>
          <w:i/>
          <w:iCs/>
          <w:color w:val="000000"/>
        </w:rPr>
        <w:t>(-) Jacek Górowski</w:t>
      </w:r>
      <w:r>
        <w:rPr>
          <w:b/>
          <w:bCs/>
          <w:color w:val="000000"/>
        </w:rPr>
        <w:t xml:space="preserve"> </w:t>
      </w:r>
    </w:p>
    <w:p w14:paraId="5CF8C65D" w14:textId="77777777" w:rsidR="00B74A92" w:rsidRDefault="00B74A92">
      <w:pPr>
        <w:spacing w:line="276" w:lineRule="auto"/>
        <w:ind w:left="4956" w:firstLine="708"/>
        <w:jc w:val="center"/>
        <w:rPr>
          <w:b/>
          <w:color w:val="000000"/>
        </w:rPr>
      </w:pPr>
    </w:p>
    <w:p w14:paraId="0BD6A458" w14:textId="77777777" w:rsidR="00B74A92" w:rsidRDefault="00B74A92">
      <w:pPr>
        <w:spacing w:line="276" w:lineRule="auto"/>
        <w:ind w:left="4956" w:firstLine="708"/>
        <w:jc w:val="center"/>
        <w:rPr>
          <w:b/>
          <w:color w:val="000000"/>
        </w:rPr>
      </w:pPr>
    </w:p>
    <w:p w14:paraId="6D94302F" w14:textId="69EE45E5" w:rsidR="00B74A92" w:rsidRDefault="00B74A92">
      <w:pPr>
        <w:spacing w:line="276" w:lineRule="auto"/>
        <w:ind w:left="4956" w:firstLine="708"/>
        <w:jc w:val="center"/>
        <w:rPr>
          <w:b/>
          <w:color w:val="000000"/>
        </w:rPr>
      </w:pPr>
    </w:p>
    <w:p w14:paraId="74FC5A4C" w14:textId="10211C55" w:rsidR="00B74A92" w:rsidRDefault="00B74A92">
      <w:pPr>
        <w:spacing w:line="276" w:lineRule="auto"/>
        <w:ind w:left="4956" w:firstLine="708"/>
        <w:jc w:val="center"/>
        <w:rPr>
          <w:b/>
          <w:color w:val="000000"/>
        </w:rPr>
      </w:pPr>
    </w:p>
    <w:p w14:paraId="6148B322" w14:textId="3D0CF96A" w:rsidR="00B74A92" w:rsidRDefault="00B74A92">
      <w:pPr>
        <w:spacing w:line="276" w:lineRule="auto"/>
        <w:ind w:left="4956" w:firstLine="708"/>
        <w:jc w:val="center"/>
        <w:rPr>
          <w:b/>
          <w:color w:val="000000"/>
        </w:rPr>
      </w:pPr>
    </w:p>
    <w:p w14:paraId="35C93E16" w14:textId="77777777" w:rsidR="00B74A92" w:rsidRDefault="00B74A92">
      <w:pPr>
        <w:spacing w:line="276" w:lineRule="auto"/>
        <w:ind w:left="4956" w:firstLine="708"/>
        <w:jc w:val="center"/>
        <w:rPr>
          <w:b/>
          <w:color w:val="000000"/>
        </w:rPr>
      </w:pPr>
    </w:p>
    <w:p w14:paraId="317FB626" w14:textId="77777777" w:rsidR="00B74A92" w:rsidRDefault="00B74A92" w:rsidP="00B74A92">
      <w:pPr>
        <w:spacing w:line="276" w:lineRule="auto"/>
        <w:rPr>
          <w:b/>
          <w:color w:val="000000"/>
        </w:rPr>
      </w:pPr>
    </w:p>
    <w:p w14:paraId="4DDE51DF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0D520B2A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7FA8E2D4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257516D6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68CDB2F2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3E9276BD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5E5E28D7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1F29C37A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58E5887A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516991E6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0B8482E7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5EC96E30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235E246D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69C001E9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1E53B294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0D3FD014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7683553F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335ADF6F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1CAC3CC6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32CEAA34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505E3EC0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1852F000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3A063E2B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399F1CAC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4AEDDB2E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3616F332" w14:textId="77777777" w:rsidR="009241F5" w:rsidRDefault="009241F5">
      <w:pPr>
        <w:jc w:val="both"/>
        <w:rPr>
          <w:iCs/>
          <w:color w:val="000000"/>
          <w:sz w:val="20"/>
          <w:szCs w:val="20"/>
        </w:rPr>
      </w:pPr>
    </w:p>
    <w:p w14:paraId="18651E2E" w14:textId="297C8AB3" w:rsidR="00474039" w:rsidRDefault="000E79C7">
      <w:pPr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Protokół sporządziła:</w:t>
      </w:r>
      <w:r w:rsidR="002828D1">
        <w:rPr>
          <w:iCs/>
          <w:color w:val="000000"/>
          <w:sz w:val="20"/>
          <w:szCs w:val="20"/>
        </w:rPr>
        <w:t xml:space="preserve"> Weronika Przewłocka </w:t>
      </w:r>
      <w:r>
        <w:rPr>
          <w:sz w:val="20"/>
          <w:szCs w:val="20"/>
        </w:rPr>
        <w:t xml:space="preserve">– </w:t>
      </w:r>
      <w:r w:rsidR="002828D1">
        <w:rPr>
          <w:sz w:val="20"/>
          <w:szCs w:val="20"/>
        </w:rPr>
        <w:t>Pomoc administracyjna w Wydziale Organizacyjnym</w:t>
      </w:r>
    </w:p>
    <w:p w14:paraId="7A437D96" w14:textId="77777777" w:rsidR="00474039" w:rsidRDefault="00474039">
      <w:pPr>
        <w:spacing w:line="276" w:lineRule="auto"/>
        <w:ind w:left="4956" w:firstLine="708"/>
        <w:jc w:val="center"/>
        <w:rPr>
          <w:b/>
          <w:color w:val="000000"/>
        </w:rPr>
      </w:pPr>
    </w:p>
    <w:p w14:paraId="0A35CA26" w14:textId="77777777" w:rsidR="00474039" w:rsidRDefault="00474039">
      <w:pPr>
        <w:spacing w:line="276" w:lineRule="auto"/>
        <w:ind w:left="4956" w:firstLine="708"/>
        <w:jc w:val="center"/>
        <w:rPr>
          <w:b/>
          <w:color w:val="000000"/>
        </w:rPr>
      </w:pPr>
    </w:p>
    <w:p w14:paraId="4C98C196" w14:textId="77777777" w:rsidR="00474039" w:rsidRDefault="000E79C7">
      <w:pPr>
        <w:spacing w:line="276" w:lineRule="auto"/>
        <w:ind w:left="4956" w:firstLine="708"/>
        <w:rPr>
          <w:b/>
          <w:color w:val="000000"/>
        </w:rPr>
      </w:pPr>
      <w:r>
        <w:t xml:space="preserve">                           </w:t>
      </w:r>
    </w:p>
    <w:p w14:paraId="35B975C6" w14:textId="1D74A1DB" w:rsidR="00474039" w:rsidRPr="00AD0D7D" w:rsidRDefault="000E79C7" w:rsidP="00AD0D7D">
      <w:pPr>
        <w:spacing w:line="276" w:lineRule="auto"/>
        <w:ind w:left="4956" w:firstLine="708"/>
        <w:rPr>
          <w:b/>
          <w:color w:val="000000"/>
        </w:rPr>
      </w:pPr>
      <w:r>
        <w:t xml:space="preserve">                           </w:t>
      </w:r>
      <w:r>
        <w:rPr>
          <w:iCs/>
          <w:color w:val="000000"/>
          <w:sz w:val="20"/>
          <w:szCs w:val="20"/>
        </w:rPr>
        <w:br/>
      </w:r>
      <w:r>
        <w:rPr>
          <w:iCs/>
          <w:color w:val="000000"/>
          <w:sz w:val="20"/>
          <w:szCs w:val="20"/>
        </w:rPr>
        <w:br/>
      </w:r>
    </w:p>
    <w:sectPr w:rsidR="00474039" w:rsidRPr="00AD0D7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D10B" w14:textId="77777777" w:rsidR="007A44CA" w:rsidRDefault="007A44CA" w:rsidP="00070291">
      <w:r>
        <w:separator/>
      </w:r>
    </w:p>
  </w:endnote>
  <w:endnote w:type="continuationSeparator" w:id="0">
    <w:p w14:paraId="73FB8C1A" w14:textId="77777777" w:rsidR="007A44CA" w:rsidRDefault="007A44CA" w:rsidP="0007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2625" w14:textId="77777777" w:rsidR="007A44CA" w:rsidRDefault="007A44CA" w:rsidP="00070291">
      <w:r>
        <w:separator/>
      </w:r>
    </w:p>
  </w:footnote>
  <w:footnote w:type="continuationSeparator" w:id="0">
    <w:p w14:paraId="12B5D408" w14:textId="77777777" w:rsidR="007A44CA" w:rsidRDefault="007A44CA" w:rsidP="0007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4.5pt;height:9pt;visibility:visible;mso-wrap-style:square" o:bullet="t">
        <v:imagedata r:id="rId2" o:title=""/>
      </v:shape>
    </w:pict>
  </w:numPicBullet>
  <w:abstractNum w:abstractNumId="0" w15:restartNumberingAfterBreak="0">
    <w:nsid w:val="123416BB"/>
    <w:multiLevelType w:val="multilevel"/>
    <w:tmpl w:val="84F4FE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AF0437"/>
    <w:multiLevelType w:val="hybridMultilevel"/>
    <w:tmpl w:val="E132F0CC"/>
    <w:lvl w:ilvl="0" w:tplc="79368122">
      <w:start w:val="2"/>
      <w:numFmt w:val="decimal"/>
      <w:lvlText w:val="%1)"/>
      <w:lvlJc w:val="left"/>
      <w:pPr>
        <w:ind w:left="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0E2A44">
      <w:start w:val="1"/>
      <w:numFmt w:val="lowerLetter"/>
      <w:lvlText w:val="%2"/>
      <w:lvlJc w:val="left"/>
      <w:pPr>
        <w:ind w:left="1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C7A9430">
      <w:start w:val="1"/>
      <w:numFmt w:val="lowerRoman"/>
      <w:lvlText w:val="%3"/>
      <w:lvlJc w:val="left"/>
      <w:pPr>
        <w:ind w:left="2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2E0ECA">
      <w:start w:val="1"/>
      <w:numFmt w:val="decimal"/>
      <w:lvlText w:val="%4"/>
      <w:lvlJc w:val="left"/>
      <w:pPr>
        <w:ind w:left="2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328816">
      <w:start w:val="1"/>
      <w:numFmt w:val="lowerLetter"/>
      <w:lvlText w:val="%5"/>
      <w:lvlJc w:val="left"/>
      <w:pPr>
        <w:ind w:left="3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56EBA4">
      <w:start w:val="1"/>
      <w:numFmt w:val="lowerRoman"/>
      <w:lvlText w:val="%6"/>
      <w:lvlJc w:val="left"/>
      <w:pPr>
        <w:ind w:left="4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4F00744">
      <w:start w:val="1"/>
      <w:numFmt w:val="decimal"/>
      <w:lvlText w:val="%7"/>
      <w:lvlJc w:val="left"/>
      <w:pPr>
        <w:ind w:left="4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64350E">
      <w:start w:val="1"/>
      <w:numFmt w:val="lowerLetter"/>
      <w:lvlText w:val="%8"/>
      <w:lvlJc w:val="left"/>
      <w:pPr>
        <w:ind w:left="5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06494A">
      <w:start w:val="1"/>
      <w:numFmt w:val="lowerRoman"/>
      <w:lvlText w:val="%9"/>
      <w:lvlJc w:val="left"/>
      <w:pPr>
        <w:ind w:left="6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ADB5F0D"/>
    <w:multiLevelType w:val="multilevel"/>
    <w:tmpl w:val="669C0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730530"/>
    <w:multiLevelType w:val="hybridMultilevel"/>
    <w:tmpl w:val="710A2494"/>
    <w:lvl w:ilvl="0" w:tplc="BCD83C4E">
      <w:start w:val="2"/>
      <w:numFmt w:val="decimal"/>
      <w:lvlText w:val="%1."/>
      <w:lvlJc w:val="left"/>
      <w:pPr>
        <w:ind w:left="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4867432">
      <w:start w:val="1"/>
      <w:numFmt w:val="lowerLetter"/>
      <w:lvlText w:val="%2"/>
      <w:lvlJc w:val="left"/>
      <w:pPr>
        <w:ind w:left="16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B661932">
      <w:start w:val="1"/>
      <w:numFmt w:val="lowerRoman"/>
      <w:lvlText w:val="%3"/>
      <w:lvlJc w:val="left"/>
      <w:pPr>
        <w:ind w:left="23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38636A">
      <w:start w:val="1"/>
      <w:numFmt w:val="decimal"/>
      <w:lvlText w:val="%4"/>
      <w:lvlJc w:val="left"/>
      <w:pPr>
        <w:ind w:left="3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D63C20">
      <w:start w:val="1"/>
      <w:numFmt w:val="lowerLetter"/>
      <w:lvlText w:val="%5"/>
      <w:lvlJc w:val="left"/>
      <w:pPr>
        <w:ind w:left="3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402580">
      <w:start w:val="1"/>
      <w:numFmt w:val="lowerRoman"/>
      <w:lvlText w:val="%6"/>
      <w:lvlJc w:val="left"/>
      <w:pPr>
        <w:ind w:left="4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5EEBEA0">
      <w:start w:val="1"/>
      <w:numFmt w:val="decimal"/>
      <w:lvlText w:val="%7"/>
      <w:lvlJc w:val="left"/>
      <w:pPr>
        <w:ind w:left="5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1AE88F8">
      <w:start w:val="1"/>
      <w:numFmt w:val="lowerLetter"/>
      <w:lvlText w:val="%8"/>
      <w:lvlJc w:val="left"/>
      <w:pPr>
        <w:ind w:left="5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D06BF08">
      <w:start w:val="1"/>
      <w:numFmt w:val="lowerRoman"/>
      <w:lvlText w:val="%9"/>
      <w:lvlJc w:val="left"/>
      <w:pPr>
        <w:ind w:left="6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0FE1041"/>
    <w:multiLevelType w:val="multilevel"/>
    <w:tmpl w:val="609EE6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6711C1E"/>
    <w:multiLevelType w:val="hybridMultilevel"/>
    <w:tmpl w:val="BE78B810"/>
    <w:lvl w:ilvl="0" w:tplc="DC0C4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02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07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25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E0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F09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1A5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C5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C3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E464F3"/>
    <w:multiLevelType w:val="hybridMultilevel"/>
    <w:tmpl w:val="150A7FE0"/>
    <w:lvl w:ilvl="0" w:tplc="5BE264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AA1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2C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E4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45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C7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C8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E7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01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7BD528C"/>
    <w:multiLevelType w:val="multilevel"/>
    <w:tmpl w:val="025ABA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5EF55EA"/>
    <w:multiLevelType w:val="multilevel"/>
    <w:tmpl w:val="8DA22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A03349B"/>
    <w:multiLevelType w:val="multilevel"/>
    <w:tmpl w:val="BBD6AD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4F647D6"/>
    <w:multiLevelType w:val="multilevel"/>
    <w:tmpl w:val="26A4C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C7E31D7"/>
    <w:multiLevelType w:val="multilevel"/>
    <w:tmpl w:val="69660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52611891">
    <w:abstractNumId w:val="4"/>
  </w:num>
  <w:num w:numId="2" w16cid:durableId="1187645292">
    <w:abstractNumId w:val="8"/>
  </w:num>
  <w:num w:numId="3" w16cid:durableId="1347364169">
    <w:abstractNumId w:val="9"/>
  </w:num>
  <w:num w:numId="4" w16cid:durableId="702636000">
    <w:abstractNumId w:val="0"/>
  </w:num>
  <w:num w:numId="5" w16cid:durableId="457189970">
    <w:abstractNumId w:val="2"/>
  </w:num>
  <w:num w:numId="6" w16cid:durableId="1868375043">
    <w:abstractNumId w:val="11"/>
  </w:num>
  <w:num w:numId="7" w16cid:durableId="1837500368">
    <w:abstractNumId w:val="7"/>
  </w:num>
  <w:num w:numId="8" w16cid:durableId="1733507667">
    <w:abstractNumId w:val="10"/>
  </w:num>
  <w:num w:numId="9" w16cid:durableId="1541361710">
    <w:abstractNumId w:val="4"/>
    <w:lvlOverride w:ilvl="0">
      <w:startOverride w:val="1"/>
    </w:lvlOverride>
  </w:num>
  <w:num w:numId="10" w16cid:durableId="1018776441">
    <w:abstractNumId w:val="4"/>
  </w:num>
  <w:num w:numId="11" w16cid:durableId="1406025633">
    <w:abstractNumId w:val="4"/>
  </w:num>
  <w:num w:numId="12" w16cid:durableId="1656226455">
    <w:abstractNumId w:val="4"/>
  </w:num>
  <w:num w:numId="13" w16cid:durableId="1334989100">
    <w:abstractNumId w:val="4"/>
  </w:num>
  <w:num w:numId="14" w16cid:durableId="1887521437">
    <w:abstractNumId w:val="4"/>
  </w:num>
  <w:num w:numId="15" w16cid:durableId="1894651874">
    <w:abstractNumId w:val="4"/>
  </w:num>
  <w:num w:numId="16" w16cid:durableId="15108312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63753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304199">
    <w:abstractNumId w:val="5"/>
  </w:num>
  <w:num w:numId="19" w16cid:durableId="1837071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39"/>
    <w:rsid w:val="0004278D"/>
    <w:rsid w:val="00070291"/>
    <w:rsid w:val="0007547B"/>
    <w:rsid w:val="000E79C7"/>
    <w:rsid w:val="0011799A"/>
    <w:rsid w:val="001475C0"/>
    <w:rsid w:val="00190980"/>
    <w:rsid w:val="001B507D"/>
    <w:rsid w:val="001D5E36"/>
    <w:rsid w:val="00224E15"/>
    <w:rsid w:val="00253341"/>
    <w:rsid w:val="002765FA"/>
    <w:rsid w:val="002828D1"/>
    <w:rsid w:val="00287088"/>
    <w:rsid w:val="002C1E31"/>
    <w:rsid w:val="00375CB9"/>
    <w:rsid w:val="003B361D"/>
    <w:rsid w:val="003B5033"/>
    <w:rsid w:val="003C3374"/>
    <w:rsid w:val="003C7E22"/>
    <w:rsid w:val="003E4EFA"/>
    <w:rsid w:val="003F3A82"/>
    <w:rsid w:val="00474039"/>
    <w:rsid w:val="004C28E0"/>
    <w:rsid w:val="005022B1"/>
    <w:rsid w:val="0056301A"/>
    <w:rsid w:val="00563D30"/>
    <w:rsid w:val="005D7CDD"/>
    <w:rsid w:val="00602482"/>
    <w:rsid w:val="00621D08"/>
    <w:rsid w:val="0068509D"/>
    <w:rsid w:val="00696F84"/>
    <w:rsid w:val="00711C86"/>
    <w:rsid w:val="00767B6D"/>
    <w:rsid w:val="00786C6C"/>
    <w:rsid w:val="007A44CA"/>
    <w:rsid w:val="0085405A"/>
    <w:rsid w:val="00904ABE"/>
    <w:rsid w:val="0092271A"/>
    <w:rsid w:val="009241F5"/>
    <w:rsid w:val="00946C2F"/>
    <w:rsid w:val="009A6031"/>
    <w:rsid w:val="009C0365"/>
    <w:rsid w:val="00A04E36"/>
    <w:rsid w:val="00A4488F"/>
    <w:rsid w:val="00AD0D7D"/>
    <w:rsid w:val="00B054B5"/>
    <w:rsid w:val="00B23F10"/>
    <w:rsid w:val="00B6589D"/>
    <w:rsid w:val="00B74A92"/>
    <w:rsid w:val="00BB229A"/>
    <w:rsid w:val="00C0407D"/>
    <w:rsid w:val="00C9552E"/>
    <w:rsid w:val="00C97E77"/>
    <w:rsid w:val="00D26149"/>
    <w:rsid w:val="00D479BF"/>
    <w:rsid w:val="00DB7710"/>
    <w:rsid w:val="00E84536"/>
    <w:rsid w:val="00E92620"/>
    <w:rsid w:val="00EA13C4"/>
    <w:rsid w:val="00F6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5627E6"/>
  <w15:docId w15:val="{A33BA84E-9BF7-4759-BC97-50E3EAA4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A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34750C"/>
    <w:pPr>
      <w:suppressAutoHyphens w:val="0"/>
      <w:spacing w:beforeAutospacing="1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258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258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60F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60FD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60FD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475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4750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2B6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32B6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2B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7B79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88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60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60FDB"/>
    <w:rPr>
      <w:b/>
      <w:bCs/>
    </w:rPr>
  </w:style>
  <w:style w:type="paragraph" w:customStyle="1" w:styleId="Standard">
    <w:name w:val="Standard"/>
    <w:qFormat/>
    <w:rsid w:val="00E2688D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32B6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E947-B693-4165-95FF-198BDF65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Joa_Plu</dc:creator>
  <dc:description/>
  <cp:lastModifiedBy>Kur_Mar</cp:lastModifiedBy>
  <cp:revision>2</cp:revision>
  <cp:lastPrinted>2023-01-13T10:12:00Z</cp:lastPrinted>
  <dcterms:created xsi:type="dcterms:W3CDTF">2023-01-13T10:57:00Z</dcterms:created>
  <dcterms:modified xsi:type="dcterms:W3CDTF">2023-01-13T10:57:00Z</dcterms:modified>
  <dc:language>pl-PL</dc:language>
</cp:coreProperties>
</file>