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E2E9A80" w14:textId="5608CB49" w:rsidR="00934CA6" w:rsidRPr="00934CA6" w:rsidRDefault="00D101B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34CA6">
              <w:rPr>
                <w:rFonts w:ascii="Verdana" w:hAnsi="Verdana"/>
                <w:b/>
                <w:sz w:val="28"/>
                <w:szCs w:val="28"/>
              </w:rPr>
              <w:t xml:space="preserve">OŚWIADCZENIE </w:t>
            </w:r>
          </w:p>
          <w:p w14:paraId="6056EB29" w14:textId="577E2A6E" w:rsidR="007D2810" w:rsidRPr="00934CA6" w:rsidRDefault="00934CA6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A6">
              <w:rPr>
                <w:rFonts w:ascii="Verdana" w:hAnsi="Verdana"/>
                <w:b/>
              </w:rPr>
              <w:t>Wykonawców wspólnie ubiegających się o udzielenie zamówienia</w:t>
            </w:r>
            <w:r w:rsidR="00A5799B" w:rsidRPr="00934CA6">
              <w:rPr>
                <w:rFonts w:ascii="Verdana" w:hAnsi="Verdana"/>
                <w:sz w:val="18"/>
                <w:szCs w:val="18"/>
              </w:rPr>
              <w:t>,</w:t>
            </w:r>
          </w:p>
          <w:p w14:paraId="338E837D" w14:textId="4FAEECD6" w:rsidR="00934CA6" w:rsidRDefault="007D2810" w:rsidP="00934CA6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S</w:t>
            </w:r>
            <w:r w:rsidRPr="00934CA6">
              <w:rPr>
                <w:rFonts w:ascii="Verdana" w:hAnsi="Verdana"/>
                <w:sz w:val="18"/>
                <w:szCs w:val="18"/>
              </w:rPr>
              <w:t>kładan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e wraz z ofertą według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zapisów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Rozdzia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łu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II podrozdzia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łu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II.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9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ust. 1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0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pkt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2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D13D8">
              <w:rPr>
                <w:rFonts w:ascii="Verdana" w:hAnsi="Verdana"/>
                <w:sz w:val="18"/>
                <w:szCs w:val="18"/>
              </w:rPr>
              <w:t>IDW</w:t>
            </w:r>
            <w:r w:rsidR="00934CA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EEFE1ED" w14:textId="0721B7A2" w:rsidR="007A25C3" w:rsidRPr="00A5799B" w:rsidRDefault="00934CA6" w:rsidP="00934CA6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oraz artykułu 117 ust. 4 ustawy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p w14:paraId="2298B6D7" w14:textId="77777777" w:rsidR="008C32F4" w:rsidRPr="008C32F4" w:rsidRDefault="008C32F4" w:rsidP="008C32F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Arial"/>
          <w:b/>
          <w:bCs/>
          <w:iCs/>
          <w:sz w:val="24"/>
          <w:szCs w:val="24"/>
        </w:rPr>
      </w:pPr>
      <w:r w:rsidRPr="008C32F4">
        <w:rPr>
          <w:rFonts w:ascii="Verdana" w:eastAsia="Times New Roman" w:hAnsi="Verdana" w:cs="Arial"/>
          <w:b/>
          <w:bCs/>
          <w:iCs/>
          <w:sz w:val="24"/>
          <w:szCs w:val="24"/>
        </w:rPr>
        <w:t>pełnienie funkcji Inżyniera Kontraktu dla Inwestycji pn.</w:t>
      </w:r>
    </w:p>
    <w:p w14:paraId="764F9524" w14:textId="57AB0FCD" w:rsidR="008C32F4" w:rsidRPr="008C32F4" w:rsidRDefault="008C32F4" w:rsidP="008C32F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Arial"/>
          <w:b/>
          <w:bCs/>
          <w:iCs/>
          <w:sz w:val="24"/>
          <w:szCs w:val="24"/>
        </w:rPr>
      </w:pPr>
      <w:r w:rsidRPr="008C32F4">
        <w:rPr>
          <w:rFonts w:ascii="Verdana" w:eastAsia="Times New Roman" w:hAnsi="Verdana" w:cs="Arial"/>
          <w:b/>
          <w:bCs/>
          <w:iCs/>
          <w:sz w:val="24"/>
          <w:szCs w:val="24"/>
        </w:rPr>
        <w:t xml:space="preserve">Strefa inwestycyjna </w:t>
      </w:r>
      <w:proofErr w:type="spellStart"/>
      <w:r w:rsidRPr="008C32F4">
        <w:rPr>
          <w:rFonts w:ascii="Verdana" w:eastAsia="Times New Roman" w:hAnsi="Verdana" w:cs="Arial"/>
          <w:b/>
          <w:bCs/>
          <w:iCs/>
          <w:sz w:val="24"/>
          <w:szCs w:val="24"/>
        </w:rPr>
        <w:t>Europark</w:t>
      </w:r>
      <w:proofErr w:type="spellEnd"/>
      <w:r w:rsidRPr="008C32F4">
        <w:rPr>
          <w:rFonts w:ascii="Verdana" w:eastAsia="Times New Roman" w:hAnsi="Verdana" w:cs="Arial"/>
          <w:b/>
          <w:bCs/>
          <w:iCs/>
          <w:sz w:val="24"/>
          <w:szCs w:val="24"/>
        </w:rPr>
        <w:t xml:space="preserve"> Ząbkowice Śląskie</w:t>
      </w:r>
    </w:p>
    <w:p w14:paraId="7420C365" w14:textId="45A2C04D" w:rsidR="00934CA6" w:rsidRDefault="00934CA6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934CA6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34CA6" w14:paraId="5DD0F555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2209DA54" w14:textId="084C63CF" w:rsidR="00934CA6" w:rsidRDefault="00934CA6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F0991CB" w14:textId="593E35E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D2B0B4F" w14:textId="189485BF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75DCB8F" w14:textId="786F028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0BFCE9" w14:textId="77777777" w:rsidR="005916B2" w:rsidRP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Osoby uprawnione do</w:t>
            </w:r>
          </w:p>
          <w:p w14:paraId="44572270" w14:textId="09F28277" w:rsidR="00934CA6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Reprezentacji</w:t>
            </w:r>
          </w:p>
        </w:tc>
      </w:tr>
      <w:tr w:rsidR="00934CA6" w:rsidRPr="005916B2" w14:paraId="40C4529A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460A522" w14:textId="77777777" w:rsidR="00934CA6" w:rsidRPr="005916B2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AABC85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B328EC6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4D9C067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75B1CAF7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934CA6" w14:paraId="387AC7B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46A1B4F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44A7309B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5D0086D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7841F2D1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50D40C7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A6" w14:paraId="0884A02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94CA4E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6C5E06B4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6E3425B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6197E746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B9043C5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B11F90" w14:textId="456636E7" w:rsidR="00934CA6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oświadczamy, że:</w:t>
      </w:r>
    </w:p>
    <w:p w14:paraId="7D550B1D" w14:textId="22534ACE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>warunek w odniesieniu do zdolności technicznej i zawodowej w zakresie doświadczenia opisany w Rozdziale II podrozdziale II.7 ust. 1 pkt 4 lit. a) spełnia/ spełniają w 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5916B2" w14:paraId="38F22C13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84F9062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1F62FB03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3445BDC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0E98077" w14:textId="76E4EC3C" w:rsid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5916B2" w:rsidRPr="005916B2" w14:paraId="12D43AD4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D919C62" w14:textId="77777777" w:rsidR="005916B2" w:rsidRP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16294062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4797AED7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30644C6A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916B2" w14:paraId="71F1A34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2E192F5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2CFA6D5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03400D8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63348C2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16B2" w14:paraId="63A934F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E120FAB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5EFFF8A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32B4AF8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DB27E6F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87BE5E" w14:textId="1A8660CF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 xml:space="preserve">warunek w odniesieniu do zdolności technicznej i zawodowej w zakresie </w:t>
      </w:r>
      <w:r w:rsidR="00CA7D1F">
        <w:t>kwalifikacji zawodowych</w:t>
      </w:r>
      <w:r>
        <w:t xml:space="preserve"> opisany w Rozdziale II podrozdziale II.7 ust. 1 pkt 4 lit. </w:t>
      </w:r>
      <w:r w:rsidR="00CA7D1F">
        <w:t>b</w:t>
      </w:r>
      <w:r>
        <w:t>) spełnia/ spełniają w</w:t>
      </w:r>
      <w:r w:rsidR="00CA7D1F">
        <w:t> </w:t>
      </w:r>
      <w:r>
        <w:t>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CA7D1F" w14:paraId="4B98DACF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2A555A24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276FEBF9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BBC8195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59C3E79A" w14:textId="77777777" w:rsidR="00CA7D1F" w:rsidRDefault="00CA7D1F" w:rsidP="00F6103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CA7D1F" w:rsidRPr="005916B2" w14:paraId="1D775190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420F0533" w14:textId="77777777" w:rsidR="00CA7D1F" w:rsidRPr="005916B2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54752BD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C3DF501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5FECE0C2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A7D1F" w14:paraId="7CDD6371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0580C80C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88739D2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36C1EF60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490917A8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A7D1F" w14:paraId="227121B2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543CD6F8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D0FB7BE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08D11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304A036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EF4B8B" w:rsidRPr="00EF4B8B" w:rsidSect="00D101BB">
      <w:headerReference w:type="default" r:id="rId7"/>
      <w:pgSz w:w="11906" w:h="16838"/>
      <w:pgMar w:top="105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4F53" w14:textId="77777777" w:rsidR="00F51574" w:rsidRDefault="00F51574" w:rsidP="00985D1A">
      <w:pPr>
        <w:spacing w:after="0" w:line="240" w:lineRule="auto"/>
      </w:pPr>
      <w:r>
        <w:separator/>
      </w:r>
    </w:p>
  </w:endnote>
  <w:endnote w:type="continuationSeparator" w:id="0">
    <w:p w14:paraId="2AE1F28C" w14:textId="77777777" w:rsidR="00F51574" w:rsidRDefault="00F51574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31C16" w14:textId="77777777" w:rsidR="00F51574" w:rsidRDefault="00F51574" w:rsidP="00985D1A">
      <w:pPr>
        <w:spacing w:after="0" w:line="240" w:lineRule="auto"/>
      </w:pPr>
      <w:r>
        <w:separator/>
      </w:r>
    </w:p>
  </w:footnote>
  <w:footnote w:type="continuationSeparator" w:id="0">
    <w:p w14:paraId="5A3E313C" w14:textId="77777777" w:rsidR="00F51574" w:rsidRDefault="00F51574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5CAC7" w14:textId="77777777" w:rsidR="008C32F4" w:rsidRPr="00D260CC" w:rsidRDefault="008C32F4" w:rsidP="008C32F4">
    <w:pPr>
      <w:tabs>
        <w:tab w:val="left" w:pos="3009"/>
      </w:tabs>
      <w:rPr>
        <w:rFonts w:ascii="Verdana" w:hAnsi="Verdana"/>
        <w:sz w:val="16"/>
        <w:szCs w:val="16"/>
      </w:rPr>
    </w:pPr>
    <w:r w:rsidRPr="00D260CC">
      <w:rPr>
        <w:rFonts w:ascii="Verdana" w:hAnsi="Verdana"/>
        <w:sz w:val="16"/>
        <w:szCs w:val="16"/>
      </w:rPr>
      <w:t>Nr sprawy</w:t>
    </w:r>
    <w:r>
      <w:rPr>
        <w:rFonts w:ascii="Verdana" w:hAnsi="Verdana"/>
        <w:sz w:val="16"/>
        <w:szCs w:val="16"/>
      </w:rPr>
      <w:t xml:space="preserve"> </w:t>
    </w:r>
    <w:r w:rsidRPr="00A321E8">
      <w:rPr>
        <w:rFonts w:ascii="Verdana" w:hAnsi="Verdana"/>
        <w:sz w:val="16"/>
        <w:szCs w:val="16"/>
      </w:rPr>
      <w:t>ZP.271.9.2023</w:t>
    </w:r>
  </w:p>
  <w:p w14:paraId="412D0B45" w14:textId="311A5DC1" w:rsid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9D13D8">
      <w:rPr>
        <w:rFonts w:ascii="Verdana" w:hAnsi="Verdana"/>
        <w:sz w:val="16"/>
        <w:szCs w:val="16"/>
      </w:rPr>
      <w:t>8 do IDW</w:t>
    </w:r>
  </w:p>
  <w:p w14:paraId="035924E1" w14:textId="77777777" w:rsidR="008C32F4" w:rsidRPr="00985D1A" w:rsidRDefault="008C32F4" w:rsidP="00985D1A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15B3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34F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007C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616A7E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D3E0A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0B0AB1"/>
    <w:rsid w:val="00161069"/>
    <w:rsid w:val="00165FE2"/>
    <w:rsid w:val="001D3E12"/>
    <w:rsid w:val="003869C1"/>
    <w:rsid w:val="003900F6"/>
    <w:rsid w:val="005916B2"/>
    <w:rsid w:val="006F6044"/>
    <w:rsid w:val="00790D57"/>
    <w:rsid w:val="007A25C3"/>
    <w:rsid w:val="007D2810"/>
    <w:rsid w:val="008C32F4"/>
    <w:rsid w:val="00934CA6"/>
    <w:rsid w:val="00985D1A"/>
    <w:rsid w:val="00993986"/>
    <w:rsid w:val="009D13D8"/>
    <w:rsid w:val="00A5799B"/>
    <w:rsid w:val="00A718FB"/>
    <w:rsid w:val="00A841C1"/>
    <w:rsid w:val="00AD3D88"/>
    <w:rsid w:val="00BE7D81"/>
    <w:rsid w:val="00C17777"/>
    <w:rsid w:val="00C17A87"/>
    <w:rsid w:val="00CA44A4"/>
    <w:rsid w:val="00CA7D1F"/>
    <w:rsid w:val="00D101BB"/>
    <w:rsid w:val="00EF4B8B"/>
    <w:rsid w:val="00EF5507"/>
    <w:rsid w:val="00F51574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3</cp:revision>
  <dcterms:created xsi:type="dcterms:W3CDTF">2023-06-26T11:30:00Z</dcterms:created>
  <dcterms:modified xsi:type="dcterms:W3CDTF">2023-06-26T11:31:00Z</dcterms:modified>
</cp:coreProperties>
</file>