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ED03833" w14:textId="77777777" w:rsidR="00E66765" w:rsidRDefault="0089297D" w:rsidP="00E6676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Palatino Linotype"/>
          <w:bCs/>
          <w:caps/>
          <w:noProof w:val="0"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  <w:r w:rsidR="00E66765">
        <w:rPr>
          <w:rFonts w:ascii="Cambria" w:hAnsi="Cambria" w:cs="Palatino Linotype"/>
          <w:b/>
          <w:bCs/>
          <w:caps/>
          <w:sz w:val="24"/>
          <w:szCs w:val="24"/>
        </w:rPr>
        <w:t>„</w:t>
      </w:r>
      <w:bookmarkStart w:id="6" w:name="_Hlk60668609"/>
      <w:r w:rsidR="00E66765">
        <w:rPr>
          <w:rFonts w:ascii="Cambria" w:hAnsi="Cambria"/>
          <w:b/>
          <w:bCs/>
          <w:i/>
          <w:iCs/>
          <w:caps/>
          <w:sz w:val="24"/>
          <w:szCs w:val="24"/>
        </w:rPr>
        <w:t xml:space="preserve">DOLNOŚLĄSKIE ROWEROWE PARKI UMIEJĘTNOŚCI </w:t>
      </w:r>
      <w:r w:rsidR="00E66765">
        <w:rPr>
          <w:rFonts w:ascii="Cambria" w:hAnsi="Cambria" w:cs="Palatino Linotype"/>
          <w:b/>
          <w:bCs/>
          <w:caps/>
          <w:sz w:val="24"/>
          <w:szCs w:val="24"/>
        </w:rPr>
        <w:t>”</w:t>
      </w:r>
      <w:bookmarkEnd w:id="6"/>
    </w:p>
    <w:p w14:paraId="7508E3B3" w14:textId="77777777" w:rsidR="00E66765" w:rsidRDefault="00E66765" w:rsidP="00E66765">
      <w:pPr>
        <w:jc w:val="both"/>
        <w:rPr>
          <w:rFonts w:ascii="Cambria" w:hAnsi="Cambria" w:cs="Times New Roman"/>
          <w:b/>
          <w:bCs/>
          <w:color w:val="auto"/>
          <w:sz w:val="24"/>
          <w:szCs w:val="24"/>
        </w:rPr>
      </w:pPr>
    </w:p>
    <w:p w14:paraId="1E520EC0" w14:textId="71144ECC" w:rsidR="009A0E70" w:rsidRDefault="009A0E70" w:rsidP="009A0E70">
      <w:pPr>
        <w:jc w:val="both"/>
        <w:rPr>
          <w:rFonts w:ascii="Cambria" w:eastAsia="Times New Roman" w:hAnsi="Cambria" w:cs="Times New Roman"/>
          <w:b/>
          <w:bCs/>
          <w:noProof w:val="0"/>
          <w:color w:val="auto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</w:t>
      </w:r>
    </w:p>
    <w:p w14:paraId="1D4F7428" w14:textId="4D0C90A6" w:rsidR="000F1791" w:rsidRPr="00B16855" w:rsidRDefault="000F1791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footerReference w:type="default" r:id="rId6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E4585"/>
    <w:rsid w:val="007915D9"/>
    <w:rsid w:val="00867DC2"/>
    <w:rsid w:val="0089297D"/>
    <w:rsid w:val="00924B81"/>
    <w:rsid w:val="009526D7"/>
    <w:rsid w:val="009A0E70"/>
    <w:rsid w:val="00A57700"/>
    <w:rsid w:val="00A7655E"/>
    <w:rsid w:val="00AB2562"/>
    <w:rsid w:val="00B16855"/>
    <w:rsid w:val="00D1223C"/>
    <w:rsid w:val="00D87F4C"/>
    <w:rsid w:val="00E66765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22</cp:revision>
  <cp:lastPrinted>2022-01-18T10:22:00Z</cp:lastPrinted>
  <dcterms:created xsi:type="dcterms:W3CDTF">2021-01-29T13:02:00Z</dcterms:created>
  <dcterms:modified xsi:type="dcterms:W3CDTF">2023-10-04T10:27:00Z</dcterms:modified>
</cp:coreProperties>
</file>