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7DD68" w14:textId="77777777" w:rsidR="00735C4A" w:rsidRPr="001C2CB5" w:rsidRDefault="00735C4A" w:rsidP="001C2CB5">
      <w:pPr>
        <w:jc w:val="center"/>
        <w:rPr>
          <w:rFonts w:cs="Times New Roman"/>
          <w:sz w:val="22"/>
          <w:szCs w:val="20"/>
        </w:rPr>
      </w:pPr>
      <w:r w:rsidRPr="001C2CB5">
        <w:rPr>
          <w:rFonts w:cs="Times New Roman"/>
          <w:sz w:val="22"/>
          <w:szCs w:val="20"/>
        </w:rPr>
        <w:t>FORMULARZ ZGŁASZANIA UWAG</w:t>
      </w:r>
    </w:p>
    <w:p w14:paraId="0474D052" w14:textId="59076DA3" w:rsidR="00735C4A" w:rsidRDefault="00735C4A" w:rsidP="001C2CB5">
      <w:pPr>
        <w:jc w:val="center"/>
        <w:rPr>
          <w:rFonts w:cs="Times New Roman"/>
          <w:b/>
          <w:bCs/>
          <w:sz w:val="22"/>
          <w:szCs w:val="20"/>
        </w:rPr>
      </w:pPr>
      <w:r w:rsidRPr="001C2CB5">
        <w:rPr>
          <w:rFonts w:cs="Times New Roman"/>
          <w:b/>
          <w:bCs/>
          <w:sz w:val="22"/>
          <w:szCs w:val="20"/>
        </w:rPr>
        <w:t>w sprawie wyznaczenia obszaru zdegradowanego i obszaru rewitalizacji na terenie Gminy Ząbkowice Śląskie</w:t>
      </w:r>
    </w:p>
    <w:p w14:paraId="09D7559A" w14:textId="77777777" w:rsidR="001C2CB5" w:rsidRPr="001C2CB5" w:rsidRDefault="001C2CB5" w:rsidP="001C2CB5">
      <w:pPr>
        <w:jc w:val="center"/>
        <w:rPr>
          <w:rFonts w:cs="Times New Roman"/>
          <w:b/>
          <w:bCs/>
          <w:sz w:val="22"/>
          <w:szCs w:val="20"/>
        </w:rPr>
      </w:pPr>
    </w:p>
    <w:p w14:paraId="106880AE" w14:textId="77777777" w:rsidR="00735C4A" w:rsidRPr="001C2CB5" w:rsidRDefault="00735C4A" w:rsidP="00735C4A">
      <w:pPr>
        <w:rPr>
          <w:rFonts w:cs="Times New Roman"/>
          <w:sz w:val="22"/>
          <w:szCs w:val="20"/>
          <w:u w:val="single"/>
        </w:rPr>
      </w:pPr>
      <w:r w:rsidRPr="001C2CB5">
        <w:rPr>
          <w:rFonts w:cs="Times New Roman"/>
          <w:sz w:val="22"/>
          <w:szCs w:val="20"/>
          <w:u w:val="single"/>
        </w:rPr>
        <w:t>Informacje o zgłaszającym (wypełnienie obowiązkowe):</w:t>
      </w:r>
    </w:p>
    <w:p w14:paraId="141D511B" w14:textId="77777777" w:rsidR="00735C4A" w:rsidRPr="001C2CB5" w:rsidRDefault="00735C4A" w:rsidP="00735C4A">
      <w:pPr>
        <w:rPr>
          <w:rFonts w:cs="Times New Roman"/>
          <w:sz w:val="22"/>
          <w:szCs w:val="20"/>
        </w:rPr>
      </w:pPr>
      <w:r w:rsidRPr="001C2CB5">
        <w:rPr>
          <w:rFonts w:cs="Times New Roman"/>
          <w:sz w:val="22"/>
          <w:szCs w:val="20"/>
        </w:rPr>
        <w:t>Imię i nazwisko/Nazwa instytucji: ………………………………………………………………</w:t>
      </w:r>
    </w:p>
    <w:p w14:paraId="43BD2DA2" w14:textId="77777777" w:rsidR="00735C4A" w:rsidRPr="001C2CB5" w:rsidRDefault="00735C4A" w:rsidP="00735C4A">
      <w:pPr>
        <w:rPr>
          <w:rFonts w:cs="Times New Roman"/>
          <w:sz w:val="22"/>
          <w:szCs w:val="20"/>
        </w:rPr>
      </w:pPr>
      <w:r w:rsidRPr="001C2CB5">
        <w:rPr>
          <w:rFonts w:cs="Times New Roman"/>
          <w:sz w:val="22"/>
          <w:szCs w:val="20"/>
        </w:rPr>
        <w:t>Telefon: ………………………………………………………………………………………….</w:t>
      </w:r>
    </w:p>
    <w:p w14:paraId="4B8C7BDD" w14:textId="77777777" w:rsidR="00735C4A" w:rsidRDefault="00735C4A" w:rsidP="00735C4A">
      <w:pPr>
        <w:rPr>
          <w:rFonts w:cs="Times New Roman"/>
          <w:sz w:val="22"/>
          <w:szCs w:val="20"/>
        </w:rPr>
      </w:pPr>
      <w:r w:rsidRPr="001C2CB5">
        <w:rPr>
          <w:rFonts w:cs="Times New Roman"/>
          <w:sz w:val="22"/>
          <w:szCs w:val="20"/>
        </w:rPr>
        <w:t>Adres e-mail: ……………………………………………………………………………………</w:t>
      </w:r>
    </w:p>
    <w:p w14:paraId="2DC1C29B" w14:textId="77777777" w:rsidR="001C2CB5" w:rsidRPr="001C2CB5" w:rsidRDefault="001C2CB5" w:rsidP="00735C4A">
      <w:pPr>
        <w:rPr>
          <w:rFonts w:cs="Times New Roman"/>
          <w:sz w:val="22"/>
          <w:szCs w:val="20"/>
        </w:rPr>
      </w:pPr>
    </w:p>
    <w:tbl>
      <w:tblPr>
        <w:tblStyle w:val="Tabela-Siatka"/>
        <w:tblW w:w="0" w:type="auto"/>
        <w:jc w:val="center"/>
        <w:tblLook w:val="04A0" w:firstRow="1" w:lastRow="0" w:firstColumn="1" w:lastColumn="0" w:noHBand="0" w:noVBand="1"/>
      </w:tblPr>
      <w:tblGrid>
        <w:gridCol w:w="4531"/>
        <w:gridCol w:w="4531"/>
      </w:tblGrid>
      <w:tr w:rsidR="00735C4A" w:rsidRPr="001C2CB5" w14:paraId="0785F9F1" w14:textId="77777777" w:rsidTr="008B204B">
        <w:trPr>
          <w:trHeight w:val="567"/>
          <w:tblHeader/>
          <w:jc w:val="center"/>
        </w:trPr>
        <w:tc>
          <w:tcPr>
            <w:tcW w:w="4531" w:type="dxa"/>
            <w:vAlign w:val="center"/>
          </w:tcPr>
          <w:p w14:paraId="6778A938" w14:textId="77777777" w:rsidR="00735C4A" w:rsidRPr="001C2CB5" w:rsidRDefault="00735C4A" w:rsidP="00735C4A">
            <w:pPr>
              <w:spacing w:line="276" w:lineRule="auto"/>
              <w:jc w:val="left"/>
              <w:rPr>
                <w:rFonts w:cs="Times New Roman"/>
                <w:sz w:val="22"/>
                <w:szCs w:val="20"/>
              </w:rPr>
            </w:pPr>
          </w:p>
        </w:tc>
        <w:tc>
          <w:tcPr>
            <w:tcW w:w="4531" w:type="dxa"/>
            <w:vAlign w:val="center"/>
          </w:tcPr>
          <w:p w14:paraId="1B00C4AE" w14:textId="77777777" w:rsidR="00735C4A" w:rsidRPr="001C2CB5" w:rsidRDefault="00735C4A" w:rsidP="00735C4A">
            <w:pPr>
              <w:spacing w:line="276" w:lineRule="auto"/>
              <w:jc w:val="center"/>
              <w:rPr>
                <w:rFonts w:cs="Times New Roman"/>
                <w:sz w:val="22"/>
                <w:szCs w:val="20"/>
              </w:rPr>
            </w:pPr>
            <w:r w:rsidRPr="001C2CB5">
              <w:rPr>
                <w:rFonts w:cs="Times New Roman"/>
                <w:sz w:val="22"/>
                <w:szCs w:val="20"/>
              </w:rPr>
              <w:t>Wnioski, uwagi, opinie</w:t>
            </w:r>
          </w:p>
        </w:tc>
      </w:tr>
      <w:tr w:rsidR="00735C4A" w:rsidRPr="001C2CB5" w14:paraId="781FACE0" w14:textId="77777777" w:rsidTr="008B204B">
        <w:trPr>
          <w:trHeight w:val="567"/>
          <w:jc w:val="center"/>
        </w:trPr>
        <w:tc>
          <w:tcPr>
            <w:tcW w:w="4531" w:type="dxa"/>
          </w:tcPr>
          <w:p w14:paraId="39D244E7" w14:textId="77777777" w:rsidR="00735C4A" w:rsidRPr="001C2CB5" w:rsidRDefault="00735C4A" w:rsidP="00735C4A">
            <w:pPr>
              <w:spacing w:line="276" w:lineRule="auto"/>
              <w:jc w:val="left"/>
              <w:rPr>
                <w:rFonts w:cs="Times New Roman"/>
                <w:b/>
                <w:bCs/>
                <w:sz w:val="22"/>
                <w:szCs w:val="20"/>
              </w:rPr>
            </w:pPr>
            <w:r w:rsidRPr="001C2CB5">
              <w:rPr>
                <w:rFonts w:cs="Times New Roman"/>
                <w:b/>
                <w:bCs/>
                <w:sz w:val="22"/>
                <w:szCs w:val="20"/>
              </w:rPr>
              <w:t>Obszar zdegradowany:</w:t>
            </w:r>
          </w:p>
          <w:p w14:paraId="52AA2E27" w14:textId="77777777" w:rsidR="00735C4A" w:rsidRPr="001C2CB5" w:rsidRDefault="00735C4A" w:rsidP="00735C4A">
            <w:pPr>
              <w:spacing w:line="276" w:lineRule="auto"/>
              <w:jc w:val="left"/>
              <w:rPr>
                <w:rFonts w:cs="Times New Roman"/>
                <w:sz w:val="22"/>
                <w:szCs w:val="20"/>
              </w:rPr>
            </w:pPr>
            <w:r w:rsidRPr="001C2CB5">
              <w:rPr>
                <w:rFonts w:cs="Times New Roman"/>
                <w:sz w:val="22"/>
                <w:szCs w:val="20"/>
                <w:u w:val="single"/>
              </w:rPr>
              <w:t>- sołectwa</w:t>
            </w:r>
            <w:r w:rsidRPr="001C2CB5">
              <w:rPr>
                <w:rFonts w:cs="Times New Roman"/>
                <w:sz w:val="22"/>
                <w:szCs w:val="20"/>
              </w:rPr>
              <w:t>: Bobolice, Brodziszów, Grochowiska, Kluczowa, Koziniec, Pawłowice, Sieroszów, Sulisławice, Szklary- Huta, Szklary, Rakowice, Siodłowice, Tarnów;</w:t>
            </w:r>
          </w:p>
          <w:p w14:paraId="65B97F02" w14:textId="29AE2693" w:rsidR="00735C4A" w:rsidRPr="001C2CB5" w:rsidRDefault="00735C4A" w:rsidP="00735C4A">
            <w:pPr>
              <w:spacing w:line="276" w:lineRule="auto"/>
              <w:jc w:val="left"/>
              <w:rPr>
                <w:rFonts w:cs="Times New Roman"/>
                <w:sz w:val="22"/>
                <w:szCs w:val="20"/>
              </w:rPr>
            </w:pPr>
            <w:r w:rsidRPr="001C2CB5">
              <w:rPr>
                <w:rFonts w:cs="Times New Roman"/>
                <w:sz w:val="22"/>
                <w:szCs w:val="20"/>
                <w:u w:val="single"/>
              </w:rPr>
              <w:t>- ulice:</w:t>
            </w:r>
            <w:r w:rsidRPr="001C2CB5">
              <w:rPr>
                <w:rFonts w:cs="Times New Roman"/>
                <w:sz w:val="22"/>
                <w:szCs w:val="20"/>
              </w:rPr>
              <w:t xml:space="preserve"> 1 Maja. Aleja Niepodległości, Aliantów, Armii Krajowej, Batalionów Chłopskich, Bohaterów Getta, Bolesława Prusa, Ciasna, Daleka, Dolnośląska, Grunwaldzka, Handlowa, Henryka Sienkiewicza, Janusza Kusocińskiego, Jaśminowa, Juliusza Słowackiego, Kłodzka, Kolejowa, Krótka, Krzywa, Legnicka, Łubinowa, Marii Konopnickiej, Młynarska, Na Skarpie, Ogrodowa, Partyzantów, Plac Jana Pawła II, Plac Ludwika Solskiego, Plac Marii Skłodowskiej-Curie, Plac Różany, Pogodna, Poprzeczna, Powstańców Warszawy, Proletariatczyków, Robotnicza, Rynek, Strażacka, Szkolna, Szpitalna, </w:t>
            </w:r>
            <w:r w:rsidR="00343046" w:rsidRPr="001C2CB5">
              <w:rPr>
                <w:rFonts w:cs="Times New Roman"/>
                <w:sz w:val="22"/>
                <w:szCs w:val="20"/>
              </w:rPr>
              <w:t xml:space="preserve">Świętego Wincentego </w:t>
            </w:r>
            <w:proofErr w:type="spellStart"/>
            <w:r w:rsidR="00343046" w:rsidRPr="001C2CB5">
              <w:rPr>
                <w:rFonts w:cs="Times New Roman"/>
                <w:sz w:val="22"/>
                <w:szCs w:val="20"/>
              </w:rPr>
              <w:t>Pallotiego</w:t>
            </w:r>
            <w:proofErr w:type="spellEnd"/>
            <w:r w:rsidR="00343046" w:rsidRPr="001C2CB5">
              <w:rPr>
                <w:rFonts w:cs="Times New Roman"/>
                <w:sz w:val="22"/>
                <w:szCs w:val="20"/>
              </w:rPr>
              <w:t xml:space="preserve">, </w:t>
            </w:r>
            <w:r w:rsidRPr="001C2CB5">
              <w:rPr>
                <w:rFonts w:cs="Times New Roman"/>
                <w:sz w:val="22"/>
                <w:szCs w:val="20"/>
              </w:rPr>
              <w:t>Świętego Wojciecha, Władysława Stanisława Reymonta, Wrocławska, Ziębicka.</w:t>
            </w:r>
          </w:p>
        </w:tc>
        <w:tc>
          <w:tcPr>
            <w:tcW w:w="4531" w:type="dxa"/>
            <w:vAlign w:val="center"/>
          </w:tcPr>
          <w:p w14:paraId="184A5EB3" w14:textId="77777777" w:rsidR="00735C4A" w:rsidRPr="001C2CB5" w:rsidRDefault="00735C4A" w:rsidP="00735C4A">
            <w:pPr>
              <w:spacing w:line="276" w:lineRule="auto"/>
              <w:jc w:val="center"/>
              <w:rPr>
                <w:rFonts w:cs="Times New Roman"/>
                <w:sz w:val="22"/>
                <w:szCs w:val="20"/>
              </w:rPr>
            </w:pPr>
          </w:p>
        </w:tc>
      </w:tr>
      <w:tr w:rsidR="00735C4A" w:rsidRPr="001C2CB5" w14:paraId="3863D314" w14:textId="77777777" w:rsidTr="00735C4A">
        <w:trPr>
          <w:trHeight w:val="3912"/>
          <w:jc w:val="center"/>
        </w:trPr>
        <w:tc>
          <w:tcPr>
            <w:tcW w:w="4531" w:type="dxa"/>
          </w:tcPr>
          <w:p w14:paraId="4126CD43" w14:textId="77777777" w:rsidR="00735C4A" w:rsidRPr="001C2CB5" w:rsidRDefault="00735C4A" w:rsidP="00735C4A">
            <w:pPr>
              <w:spacing w:line="276" w:lineRule="auto"/>
              <w:jc w:val="left"/>
              <w:rPr>
                <w:rFonts w:cs="Times New Roman"/>
                <w:sz w:val="22"/>
                <w:szCs w:val="20"/>
              </w:rPr>
            </w:pPr>
            <w:r w:rsidRPr="001C2CB5">
              <w:rPr>
                <w:rFonts w:cs="Times New Roman"/>
                <w:b/>
                <w:bCs/>
                <w:sz w:val="22"/>
                <w:szCs w:val="20"/>
              </w:rPr>
              <w:lastRenderedPageBreak/>
              <w:t>Obszar rewitalizacji</w:t>
            </w:r>
            <w:r w:rsidRPr="001C2CB5">
              <w:rPr>
                <w:rFonts w:cs="Times New Roman"/>
                <w:sz w:val="22"/>
                <w:szCs w:val="20"/>
              </w:rPr>
              <w:t xml:space="preserve"> – </w:t>
            </w:r>
            <w:r w:rsidRPr="001C2CB5">
              <w:rPr>
                <w:rFonts w:cs="Times New Roman"/>
                <w:sz w:val="22"/>
                <w:szCs w:val="20"/>
                <w:u w:val="single"/>
              </w:rPr>
              <w:t>Centrum Miasta Ząbkowice Śląskie</w:t>
            </w:r>
            <w:r w:rsidR="001C2CB5" w:rsidRPr="001C2CB5">
              <w:rPr>
                <w:rFonts w:cs="Times New Roman"/>
                <w:sz w:val="22"/>
                <w:szCs w:val="20"/>
                <w:u w:val="single"/>
              </w:rPr>
              <w:t xml:space="preserve"> </w:t>
            </w:r>
          </w:p>
          <w:p w14:paraId="723801E3" w14:textId="161905FD" w:rsidR="001C2CB5" w:rsidRPr="001C2CB5" w:rsidRDefault="001C2CB5" w:rsidP="00735C4A">
            <w:pPr>
              <w:spacing w:line="276" w:lineRule="auto"/>
              <w:jc w:val="left"/>
              <w:rPr>
                <w:rFonts w:cs="Times New Roman"/>
                <w:sz w:val="22"/>
                <w:szCs w:val="20"/>
              </w:rPr>
            </w:pPr>
            <w:r w:rsidRPr="001C2CB5">
              <w:rPr>
                <w:rFonts w:cs="Times New Roman"/>
                <w:sz w:val="22"/>
                <w:szCs w:val="20"/>
              </w:rPr>
              <w:t xml:space="preserve"> </w:t>
            </w:r>
            <w:r w:rsidRPr="001C2CB5">
              <w:rPr>
                <w:rFonts w:cs="Times New Roman"/>
                <w:sz w:val="22"/>
                <w:szCs w:val="20"/>
                <w:u w:val="single"/>
              </w:rPr>
              <w:t>- ulice</w:t>
            </w:r>
            <w:r w:rsidRPr="001C2CB5">
              <w:rPr>
                <w:rFonts w:cs="Times New Roman"/>
                <w:sz w:val="22"/>
                <w:szCs w:val="20"/>
              </w:rPr>
              <w:t>: 1 Maja, Aleja Niepodległości, Aliantów, Armii Krajowej, Batalionów Chłopskich, Bohaterów Getta, Bolesława Chrobrego, Bolesława Prusa, Ciasna, Długa, Dolnośląska, Grunwaldzka, Handlowa, Henryka Sienkiewicza, Janusza Kusocińskiego, Juliusza Słowackiego, Kamieniecka, Kłodzka, Kolejowa, Krótka, Krzywa, Legnicka, Lipowa, Marii Konopnickiej, Ogrodowa, Partyzantów, Plac Jana Pawła II, Plac Marii Skłodowskiej-Curie, Poprzeczna, Powstańców Warszawy, Proletariatczyków, Rynek, Stanisława Staszica, Stefana Żeromskiego, Strażacka, Szpitalna, Świętego Wojciecha, Tadeusza Kościuszki, Władysława Orkana, Władysława Stanisława Reymonta, Wrocławska, Ziębicka</w:t>
            </w:r>
          </w:p>
        </w:tc>
        <w:tc>
          <w:tcPr>
            <w:tcW w:w="4531" w:type="dxa"/>
            <w:vAlign w:val="center"/>
          </w:tcPr>
          <w:p w14:paraId="69AD4CAF" w14:textId="77777777" w:rsidR="00735C4A" w:rsidRPr="001C2CB5" w:rsidRDefault="00735C4A" w:rsidP="00735C4A">
            <w:pPr>
              <w:spacing w:line="276" w:lineRule="auto"/>
              <w:jc w:val="left"/>
              <w:rPr>
                <w:rFonts w:cs="Times New Roman"/>
                <w:sz w:val="22"/>
                <w:szCs w:val="20"/>
              </w:rPr>
            </w:pPr>
          </w:p>
        </w:tc>
      </w:tr>
    </w:tbl>
    <w:p w14:paraId="68A5899E" w14:textId="77777777" w:rsidR="00735C4A" w:rsidRPr="001C2CB5" w:rsidRDefault="00735C4A" w:rsidP="00735C4A">
      <w:pPr>
        <w:rPr>
          <w:rFonts w:cs="Times New Roman"/>
          <w:sz w:val="22"/>
          <w:szCs w:val="20"/>
        </w:rPr>
      </w:pPr>
    </w:p>
    <w:p w14:paraId="319D6D0F" w14:textId="453685E9" w:rsidR="00735C4A" w:rsidRPr="001C2CB5" w:rsidRDefault="00735C4A" w:rsidP="00735C4A">
      <w:pPr>
        <w:rPr>
          <w:rFonts w:cs="Times New Roman"/>
          <w:sz w:val="22"/>
          <w:szCs w:val="20"/>
        </w:rPr>
      </w:pPr>
      <w:r w:rsidRPr="001C2CB5">
        <w:rPr>
          <w:rFonts w:cs="Times New Roman"/>
          <w:sz w:val="22"/>
          <w:szCs w:val="20"/>
        </w:rPr>
        <w:t xml:space="preserve">Wypełniony formularz uwag należy złożyć w biurze podawczym Urzędu Miejskiego </w:t>
      </w:r>
      <w:r w:rsidRPr="001C2CB5">
        <w:rPr>
          <w:rFonts w:cs="Times New Roman"/>
          <w:sz w:val="22"/>
          <w:szCs w:val="20"/>
        </w:rPr>
        <w:br/>
        <w:t>w Ząbkowicach Śląskich w dniach i godzinach urzędowania, przesłać drogą pocztową na adres Urzędu Miejskiego (ul. 1 Maja nr 15, 57 – 200 Ząbkowice Śląskie) lub w formie skanu drogą elektroniczną na adres mailowy</w:t>
      </w:r>
      <w:r w:rsidR="001A75BA" w:rsidRPr="001C2CB5">
        <w:rPr>
          <w:rFonts w:cs="Times New Roman"/>
          <w:sz w:val="22"/>
          <w:szCs w:val="20"/>
        </w:rPr>
        <w:t xml:space="preserve">: </w:t>
      </w:r>
      <w:hyperlink r:id="rId4" w:history="1">
        <w:r w:rsidR="001C2CB5" w:rsidRPr="001C2CB5">
          <w:rPr>
            <w:rStyle w:val="Hipercze"/>
            <w:rFonts w:cs="Times New Roman"/>
            <w:color w:val="auto"/>
            <w:sz w:val="22"/>
            <w:szCs w:val="20"/>
          </w:rPr>
          <w:t>rewitalizacja@zabkowiceslaskie.pl</w:t>
        </w:r>
      </w:hyperlink>
      <w:r w:rsidR="001C2CB5" w:rsidRPr="001C2CB5">
        <w:rPr>
          <w:rFonts w:cs="Times New Roman"/>
          <w:sz w:val="22"/>
          <w:szCs w:val="20"/>
        </w:rPr>
        <w:t xml:space="preserve"> </w:t>
      </w:r>
    </w:p>
    <w:p w14:paraId="7F6D992F" w14:textId="77777777" w:rsidR="00735C4A" w:rsidRPr="001C2CB5" w:rsidRDefault="00735C4A" w:rsidP="00735C4A">
      <w:pPr>
        <w:rPr>
          <w:rFonts w:cs="Times New Roman"/>
          <w:sz w:val="22"/>
          <w:szCs w:val="20"/>
        </w:rPr>
      </w:pPr>
      <w:r w:rsidRPr="001C2CB5">
        <w:rPr>
          <w:rFonts w:cs="Times New Roman"/>
          <w:sz w:val="22"/>
          <w:szCs w:val="20"/>
        </w:rPr>
        <w:t xml:space="preserve">KLAUZULA INFORMACYJNA DOTYCZĄCA PRZETWARZANIA PANI/PANA DANYCH OSOBOWYCH </w:t>
      </w:r>
    </w:p>
    <w:p w14:paraId="2A9A9DE1" w14:textId="77777777" w:rsidR="00735C4A" w:rsidRPr="001C2CB5" w:rsidRDefault="00735C4A" w:rsidP="00735C4A">
      <w:pPr>
        <w:rPr>
          <w:rFonts w:cs="Times New Roman"/>
          <w:sz w:val="22"/>
          <w:szCs w:val="20"/>
        </w:rPr>
      </w:pPr>
      <w:r w:rsidRPr="001C2CB5">
        <w:rPr>
          <w:rFonts w:cs="Times New Roman"/>
          <w:sz w:val="22"/>
          <w:szCs w:val="20"/>
        </w:rPr>
        <w:t>Zgodnie z rozporządzeniem Parlamentu Europejskiego i Rady (UE) 2016/679 z dnia 27.04.2016 r. w sprawie ochrony osób fizycznych w związku z przetwarzaniem danych osobowych i w sprawie swobodnego przepływu takich danych oraz uchylenia dyrektywy 95/46/WE (ogólne rozporządzenie o ochronie danych) (</w:t>
      </w:r>
      <w:proofErr w:type="spellStart"/>
      <w:r w:rsidRPr="001C2CB5">
        <w:rPr>
          <w:rFonts w:cs="Times New Roman"/>
          <w:sz w:val="22"/>
          <w:szCs w:val="20"/>
        </w:rPr>
        <w:t>Dz.Urz.UE</w:t>
      </w:r>
      <w:proofErr w:type="spellEnd"/>
      <w:r w:rsidRPr="001C2CB5">
        <w:rPr>
          <w:rFonts w:cs="Times New Roman"/>
          <w:sz w:val="22"/>
          <w:szCs w:val="20"/>
        </w:rPr>
        <w:t xml:space="preserve"> L119z 04.05.2016, s.1) zwanym „RODO” informuje, że : 1) administratorem danych osobowych jest Gmina Ząbkowice Śląskie, ul. 1 Maja nr 15, 57-200 Ząbkowice Śląskie; 2) inspektorem ochrony danych osobowych jest Tomasz </w:t>
      </w:r>
      <w:proofErr w:type="spellStart"/>
      <w:r w:rsidRPr="001C2CB5">
        <w:rPr>
          <w:rFonts w:cs="Times New Roman"/>
          <w:sz w:val="22"/>
          <w:szCs w:val="20"/>
        </w:rPr>
        <w:t>Trzciałkowski</w:t>
      </w:r>
      <w:proofErr w:type="spellEnd"/>
      <w:r w:rsidRPr="001C2CB5">
        <w:rPr>
          <w:rFonts w:cs="Times New Roman"/>
          <w:sz w:val="22"/>
          <w:szCs w:val="20"/>
        </w:rPr>
        <w:t>. 3) Pani/Pana dane osobowe nie będą przetwarzane przez Administratora danych w sposób zautomatyzowany nie są poddawane profilowaniu; 4) Posiada Pani/Pan prawo do żądania od administratora dostępu do danych osobowych, ich sprostowania, usunięcia lub ograniczenia przetwarzania; 5) ma Pani/Pan prawo wniesienia skargi do organu nadzorczego; 6) podanie danych osobowych jest dobrowolne, jednakże odmowa podania danych może skutkować odmową zawarcia umowy.</w:t>
      </w:r>
    </w:p>
    <w:sectPr w:rsidR="00735C4A" w:rsidRPr="001C2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4A"/>
    <w:rsid w:val="001A75BA"/>
    <w:rsid w:val="001C2CB5"/>
    <w:rsid w:val="002168AD"/>
    <w:rsid w:val="00343046"/>
    <w:rsid w:val="004367AB"/>
    <w:rsid w:val="00534287"/>
    <w:rsid w:val="00566490"/>
    <w:rsid w:val="00626E94"/>
    <w:rsid w:val="00637926"/>
    <w:rsid w:val="00735C4A"/>
    <w:rsid w:val="00741699"/>
    <w:rsid w:val="00894058"/>
    <w:rsid w:val="00BC0CDA"/>
    <w:rsid w:val="00C821F8"/>
    <w:rsid w:val="00CE53F7"/>
    <w:rsid w:val="00D42D0B"/>
    <w:rsid w:val="00F253CD"/>
    <w:rsid w:val="00FC4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5654"/>
  <w15:chartTrackingRefBased/>
  <w15:docId w15:val="{EF246C38-604E-48AF-BC0D-1C774F18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5C4A"/>
    <w:pPr>
      <w:spacing w:line="360" w:lineRule="auto"/>
      <w:jc w:val="both"/>
    </w:pPr>
    <w:rPr>
      <w:rFonts w:ascii="Times New Roman" w:hAnsi="Times New Roman"/>
      <w:sz w:val="24"/>
    </w:rPr>
  </w:style>
  <w:style w:type="paragraph" w:styleId="Nagwek1">
    <w:name w:val="heading 1"/>
    <w:basedOn w:val="Normalny"/>
    <w:next w:val="Normalny"/>
    <w:link w:val="Nagwek1Znak"/>
    <w:uiPriority w:val="9"/>
    <w:qFormat/>
    <w:rsid w:val="00735C4A"/>
    <w:pPr>
      <w:keepNext/>
      <w:keepLines/>
      <w:spacing w:before="360" w:after="80" w:line="259" w:lineRule="auto"/>
      <w:jc w:val="left"/>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35C4A"/>
    <w:pPr>
      <w:keepNext/>
      <w:keepLines/>
      <w:spacing w:before="160" w:after="80" w:line="259" w:lineRule="auto"/>
      <w:jc w:val="left"/>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35C4A"/>
    <w:pPr>
      <w:keepNext/>
      <w:keepLines/>
      <w:spacing w:before="160" w:after="80" w:line="259" w:lineRule="auto"/>
      <w:jc w:val="left"/>
      <w:outlineLvl w:val="2"/>
    </w:pPr>
    <w:rPr>
      <w:rFonts w:asciiTheme="minorHAnsi" w:eastAsiaTheme="majorEastAsia" w:hAnsiTheme="minorHAnsi"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35C4A"/>
    <w:pPr>
      <w:keepNext/>
      <w:keepLines/>
      <w:spacing w:before="80" w:after="40" w:line="259" w:lineRule="auto"/>
      <w:jc w:val="left"/>
      <w:outlineLvl w:val="3"/>
    </w:pPr>
    <w:rPr>
      <w:rFonts w:asciiTheme="minorHAnsi" w:eastAsiaTheme="majorEastAsia" w:hAnsiTheme="minorHAnsi" w:cstheme="majorBidi"/>
      <w:i/>
      <w:iCs/>
      <w:color w:val="2F5496" w:themeColor="accent1" w:themeShade="BF"/>
      <w:sz w:val="22"/>
    </w:rPr>
  </w:style>
  <w:style w:type="paragraph" w:styleId="Nagwek5">
    <w:name w:val="heading 5"/>
    <w:basedOn w:val="Normalny"/>
    <w:next w:val="Normalny"/>
    <w:link w:val="Nagwek5Znak"/>
    <w:uiPriority w:val="9"/>
    <w:semiHidden/>
    <w:unhideWhenUsed/>
    <w:qFormat/>
    <w:rsid w:val="00735C4A"/>
    <w:pPr>
      <w:keepNext/>
      <w:keepLines/>
      <w:spacing w:before="80" w:after="40" w:line="259" w:lineRule="auto"/>
      <w:jc w:val="left"/>
      <w:outlineLvl w:val="4"/>
    </w:pPr>
    <w:rPr>
      <w:rFonts w:asciiTheme="minorHAnsi" w:eastAsiaTheme="majorEastAsia" w:hAnsiTheme="minorHAnsi" w:cstheme="majorBidi"/>
      <w:color w:val="2F5496" w:themeColor="accent1" w:themeShade="BF"/>
      <w:sz w:val="22"/>
    </w:rPr>
  </w:style>
  <w:style w:type="paragraph" w:styleId="Nagwek6">
    <w:name w:val="heading 6"/>
    <w:basedOn w:val="Normalny"/>
    <w:next w:val="Normalny"/>
    <w:link w:val="Nagwek6Znak"/>
    <w:uiPriority w:val="9"/>
    <w:semiHidden/>
    <w:unhideWhenUsed/>
    <w:qFormat/>
    <w:rsid w:val="00735C4A"/>
    <w:pPr>
      <w:keepNext/>
      <w:keepLines/>
      <w:spacing w:before="40" w:after="0" w:line="259" w:lineRule="auto"/>
      <w:jc w:val="left"/>
      <w:outlineLvl w:val="5"/>
    </w:pPr>
    <w:rPr>
      <w:rFonts w:asciiTheme="minorHAnsi" w:eastAsiaTheme="majorEastAsia" w:hAnsiTheme="minorHAnsi" w:cstheme="majorBidi"/>
      <w:i/>
      <w:iCs/>
      <w:color w:val="595959" w:themeColor="text1" w:themeTint="A6"/>
      <w:sz w:val="22"/>
    </w:rPr>
  </w:style>
  <w:style w:type="paragraph" w:styleId="Nagwek7">
    <w:name w:val="heading 7"/>
    <w:basedOn w:val="Normalny"/>
    <w:next w:val="Normalny"/>
    <w:link w:val="Nagwek7Znak"/>
    <w:uiPriority w:val="9"/>
    <w:semiHidden/>
    <w:unhideWhenUsed/>
    <w:qFormat/>
    <w:rsid w:val="00735C4A"/>
    <w:pPr>
      <w:keepNext/>
      <w:keepLines/>
      <w:spacing w:before="40" w:after="0" w:line="259" w:lineRule="auto"/>
      <w:jc w:val="left"/>
      <w:outlineLvl w:val="6"/>
    </w:pPr>
    <w:rPr>
      <w:rFonts w:asciiTheme="minorHAnsi" w:eastAsiaTheme="majorEastAsia" w:hAnsiTheme="minorHAnsi" w:cstheme="majorBidi"/>
      <w:color w:val="595959" w:themeColor="text1" w:themeTint="A6"/>
      <w:sz w:val="22"/>
    </w:rPr>
  </w:style>
  <w:style w:type="paragraph" w:styleId="Nagwek8">
    <w:name w:val="heading 8"/>
    <w:basedOn w:val="Normalny"/>
    <w:next w:val="Normalny"/>
    <w:link w:val="Nagwek8Znak"/>
    <w:uiPriority w:val="9"/>
    <w:semiHidden/>
    <w:unhideWhenUsed/>
    <w:qFormat/>
    <w:rsid w:val="00735C4A"/>
    <w:pPr>
      <w:keepNext/>
      <w:keepLines/>
      <w:spacing w:after="0" w:line="259" w:lineRule="auto"/>
      <w:jc w:val="left"/>
      <w:outlineLvl w:val="7"/>
    </w:pPr>
    <w:rPr>
      <w:rFonts w:asciiTheme="minorHAnsi" w:eastAsiaTheme="majorEastAsia" w:hAnsiTheme="minorHAnsi" w:cstheme="majorBidi"/>
      <w:i/>
      <w:iCs/>
      <w:color w:val="272727" w:themeColor="text1" w:themeTint="D8"/>
      <w:sz w:val="22"/>
    </w:rPr>
  </w:style>
  <w:style w:type="paragraph" w:styleId="Nagwek9">
    <w:name w:val="heading 9"/>
    <w:basedOn w:val="Normalny"/>
    <w:next w:val="Normalny"/>
    <w:link w:val="Nagwek9Znak"/>
    <w:uiPriority w:val="9"/>
    <w:semiHidden/>
    <w:unhideWhenUsed/>
    <w:qFormat/>
    <w:rsid w:val="00735C4A"/>
    <w:pPr>
      <w:keepNext/>
      <w:keepLines/>
      <w:spacing w:after="0" w:line="259" w:lineRule="auto"/>
      <w:jc w:val="left"/>
      <w:outlineLvl w:val="8"/>
    </w:pPr>
    <w:rPr>
      <w:rFonts w:asciiTheme="minorHAnsi" w:eastAsiaTheme="majorEastAsia" w:hAnsiTheme="minorHAnsi" w:cstheme="majorBidi"/>
      <w:color w:val="272727" w:themeColor="text1" w:themeTint="D8"/>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5C4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35C4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35C4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35C4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35C4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35C4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5C4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5C4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5C4A"/>
    <w:rPr>
      <w:rFonts w:eastAsiaTheme="majorEastAsia" w:cstheme="majorBidi"/>
      <w:color w:val="272727" w:themeColor="text1" w:themeTint="D8"/>
    </w:rPr>
  </w:style>
  <w:style w:type="paragraph" w:styleId="Tytu">
    <w:name w:val="Title"/>
    <w:basedOn w:val="Normalny"/>
    <w:next w:val="Normalny"/>
    <w:link w:val="TytuZnak"/>
    <w:uiPriority w:val="10"/>
    <w:qFormat/>
    <w:rsid w:val="00735C4A"/>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5C4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5C4A"/>
    <w:pPr>
      <w:numPr>
        <w:ilvl w:val="1"/>
      </w:numPr>
      <w:spacing w:line="259" w:lineRule="auto"/>
      <w:jc w:val="left"/>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5C4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5C4A"/>
    <w:pPr>
      <w:spacing w:before="160" w:line="259" w:lineRule="auto"/>
      <w:jc w:val="center"/>
    </w:pPr>
    <w:rPr>
      <w:rFonts w:asciiTheme="minorHAnsi" w:hAnsiTheme="minorHAnsi"/>
      <w:i/>
      <w:iCs/>
      <w:color w:val="404040" w:themeColor="text1" w:themeTint="BF"/>
      <w:sz w:val="22"/>
    </w:rPr>
  </w:style>
  <w:style w:type="character" w:customStyle="1" w:styleId="CytatZnak">
    <w:name w:val="Cytat Znak"/>
    <w:basedOn w:val="Domylnaczcionkaakapitu"/>
    <w:link w:val="Cytat"/>
    <w:uiPriority w:val="29"/>
    <w:rsid w:val="00735C4A"/>
    <w:rPr>
      <w:i/>
      <w:iCs/>
      <w:color w:val="404040" w:themeColor="text1" w:themeTint="BF"/>
    </w:rPr>
  </w:style>
  <w:style w:type="paragraph" w:styleId="Akapitzlist">
    <w:name w:val="List Paragraph"/>
    <w:basedOn w:val="Normalny"/>
    <w:uiPriority w:val="34"/>
    <w:qFormat/>
    <w:rsid w:val="00735C4A"/>
    <w:pPr>
      <w:spacing w:line="259" w:lineRule="auto"/>
      <w:ind w:left="720"/>
      <w:contextualSpacing/>
      <w:jc w:val="left"/>
    </w:pPr>
    <w:rPr>
      <w:rFonts w:asciiTheme="minorHAnsi" w:hAnsiTheme="minorHAnsi"/>
      <w:sz w:val="22"/>
    </w:rPr>
  </w:style>
  <w:style w:type="character" w:styleId="Wyrnienieintensywne">
    <w:name w:val="Intense Emphasis"/>
    <w:basedOn w:val="Domylnaczcionkaakapitu"/>
    <w:uiPriority w:val="21"/>
    <w:qFormat/>
    <w:rsid w:val="00735C4A"/>
    <w:rPr>
      <w:i/>
      <w:iCs/>
      <w:color w:val="2F5496" w:themeColor="accent1" w:themeShade="BF"/>
    </w:rPr>
  </w:style>
  <w:style w:type="paragraph" w:styleId="Cytatintensywny">
    <w:name w:val="Intense Quote"/>
    <w:basedOn w:val="Normalny"/>
    <w:next w:val="Normalny"/>
    <w:link w:val="CytatintensywnyZnak"/>
    <w:uiPriority w:val="30"/>
    <w:qFormat/>
    <w:rsid w:val="00735C4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sz w:val="22"/>
    </w:rPr>
  </w:style>
  <w:style w:type="character" w:customStyle="1" w:styleId="CytatintensywnyZnak">
    <w:name w:val="Cytat intensywny Znak"/>
    <w:basedOn w:val="Domylnaczcionkaakapitu"/>
    <w:link w:val="Cytatintensywny"/>
    <w:uiPriority w:val="30"/>
    <w:rsid w:val="00735C4A"/>
    <w:rPr>
      <w:i/>
      <w:iCs/>
      <w:color w:val="2F5496" w:themeColor="accent1" w:themeShade="BF"/>
    </w:rPr>
  </w:style>
  <w:style w:type="character" w:styleId="Odwoanieintensywne">
    <w:name w:val="Intense Reference"/>
    <w:basedOn w:val="Domylnaczcionkaakapitu"/>
    <w:uiPriority w:val="32"/>
    <w:qFormat/>
    <w:rsid w:val="00735C4A"/>
    <w:rPr>
      <w:b/>
      <w:bCs/>
      <w:smallCaps/>
      <w:color w:val="2F5496" w:themeColor="accent1" w:themeShade="BF"/>
      <w:spacing w:val="5"/>
    </w:rPr>
  </w:style>
  <w:style w:type="table" w:styleId="Tabela-Siatka">
    <w:name w:val="Table Grid"/>
    <w:basedOn w:val="Standardowy"/>
    <w:uiPriority w:val="39"/>
    <w:rsid w:val="00735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C2CB5"/>
    <w:rPr>
      <w:color w:val="0563C1" w:themeColor="hyperlink"/>
      <w:u w:val="single"/>
    </w:rPr>
  </w:style>
  <w:style w:type="character" w:styleId="Nierozpoznanawzmianka">
    <w:name w:val="Unresolved Mention"/>
    <w:basedOn w:val="Domylnaczcionkaakapitu"/>
    <w:uiPriority w:val="99"/>
    <w:semiHidden/>
    <w:unhideWhenUsed/>
    <w:rsid w:val="001C2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witalizacja@zabkowice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482</Words>
  <Characters>2895</Characters>
  <Application>Microsoft Office Word</Application>
  <DocSecurity>0</DocSecurity>
  <Lines>24</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Centrum Funduszy</dc:creator>
  <cp:keywords/>
  <dc:description/>
  <cp:lastModifiedBy>Klaudia Skowron</cp:lastModifiedBy>
  <cp:revision>3</cp:revision>
  <cp:lastPrinted>2024-06-18T05:39:00Z</cp:lastPrinted>
  <dcterms:created xsi:type="dcterms:W3CDTF">2024-06-18T05:40:00Z</dcterms:created>
  <dcterms:modified xsi:type="dcterms:W3CDTF">2024-06-18T10:35:00Z</dcterms:modified>
</cp:coreProperties>
</file>