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CF23" w14:textId="7AFD13F7" w:rsidR="00305094" w:rsidRPr="00606F96" w:rsidRDefault="00305094" w:rsidP="00305094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2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p w14:paraId="63EAE860" w14:textId="6D2C703B" w:rsidR="00171386" w:rsidRDefault="00171386" w:rsidP="00101DEB">
      <w:pPr>
        <w:rPr>
          <w:rFonts w:ascii="Tahoma" w:hAnsi="Tahoma" w:cs="Tahoma"/>
          <w:sz w:val="20"/>
          <w:szCs w:val="20"/>
        </w:rPr>
      </w:pPr>
    </w:p>
    <w:p w14:paraId="5A70FAA4" w14:textId="77777777" w:rsidR="00A32761" w:rsidRPr="00962589" w:rsidRDefault="00A32761" w:rsidP="00A32761">
      <w:pPr>
        <w:autoSpaceDE w:val="0"/>
        <w:rPr>
          <w:rFonts w:asciiTheme="minorHAnsi" w:hAnsiTheme="minorHAnsi" w:cstheme="minorHAnsi"/>
        </w:rPr>
      </w:pPr>
      <w:r w:rsidRPr="00962589">
        <w:rPr>
          <w:rFonts w:asciiTheme="minorHAnsi" w:hAnsiTheme="minorHAnsi" w:cstheme="minorHAnsi"/>
          <w:b/>
          <w:bCs/>
          <w:color w:val="000000"/>
          <w:lang w:eastAsia="ar-SA"/>
        </w:rPr>
        <w:t>Dane dotyczące Wykonawcy:</w:t>
      </w:r>
    </w:p>
    <w:p w14:paraId="3B4C4BB5" w14:textId="77777777" w:rsidR="00A32761" w:rsidRPr="00962589" w:rsidRDefault="00A32761" w:rsidP="00A32761">
      <w:pPr>
        <w:autoSpaceDE w:val="0"/>
        <w:rPr>
          <w:rFonts w:asciiTheme="minorHAnsi" w:hAnsiTheme="minorHAnsi" w:cstheme="minorHAnsi"/>
          <w:b/>
          <w:bCs/>
          <w:color w:val="00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2761" w:rsidRPr="00305094" w14:paraId="764A7204" w14:textId="77777777" w:rsidTr="00240459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9012855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</w:t>
            </w:r>
            <w:r w:rsidRPr="00305094">
              <w:rPr>
                <w:rFonts w:asciiTheme="minorHAnsi" w:hAnsiTheme="minorHAnsi" w:cstheme="minorHAnsi"/>
              </w:rPr>
              <w:t>Wykonawcy</w:t>
            </w:r>
            <w:r w:rsidRPr="00305094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4606" w:type="dxa"/>
          </w:tcPr>
          <w:p w14:paraId="3C752CF4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7CFA933A" w14:textId="77777777" w:rsidTr="00240459">
        <w:trPr>
          <w:trHeight w:val="1054"/>
        </w:trPr>
        <w:tc>
          <w:tcPr>
            <w:tcW w:w="4606" w:type="dxa"/>
            <w:shd w:val="clear" w:color="auto" w:fill="F2F2F2" w:themeFill="background1" w:themeFillShade="F2"/>
          </w:tcPr>
          <w:p w14:paraId="2104FA71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708859C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78C071E9" w14:textId="77777777" w:rsidTr="00240459">
        <w:trPr>
          <w:trHeight w:val="414"/>
        </w:trPr>
        <w:tc>
          <w:tcPr>
            <w:tcW w:w="4606" w:type="dxa"/>
            <w:shd w:val="clear" w:color="auto" w:fill="F2F2F2" w:themeFill="background1" w:themeFillShade="F2"/>
          </w:tcPr>
          <w:p w14:paraId="33EF04F1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 xml:space="preserve">Województwo </w:t>
            </w:r>
          </w:p>
        </w:tc>
        <w:tc>
          <w:tcPr>
            <w:tcW w:w="4606" w:type="dxa"/>
          </w:tcPr>
          <w:p w14:paraId="739D688A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5CB11F30" w14:textId="77777777" w:rsidTr="00240459">
        <w:trPr>
          <w:trHeight w:val="384"/>
        </w:trPr>
        <w:tc>
          <w:tcPr>
            <w:tcW w:w="4606" w:type="dxa"/>
            <w:shd w:val="clear" w:color="auto" w:fill="F2F2F2" w:themeFill="background1" w:themeFillShade="F2"/>
          </w:tcPr>
          <w:p w14:paraId="09DEFA8C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umer</w:t>
            </w:r>
            <w:r w:rsidRPr="00305094">
              <w:rPr>
                <w:rFonts w:asciiTheme="minorHAnsi" w:hAnsiTheme="minorHAnsi" w:cstheme="minorHAnsi"/>
              </w:rPr>
              <w:t xml:space="preserve"> telefonu</w:t>
            </w:r>
          </w:p>
        </w:tc>
        <w:tc>
          <w:tcPr>
            <w:tcW w:w="4606" w:type="dxa"/>
          </w:tcPr>
          <w:p w14:paraId="4A3E8CEC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024B04E7" w14:textId="77777777" w:rsidTr="00240459">
        <w:trPr>
          <w:trHeight w:val="417"/>
        </w:trPr>
        <w:tc>
          <w:tcPr>
            <w:tcW w:w="4606" w:type="dxa"/>
            <w:shd w:val="clear" w:color="auto" w:fill="F2F2F2" w:themeFill="background1" w:themeFillShade="F2"/>
          </w:tcPr>
          <w:p w14:paraId="12064C08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</w:t>
            </w:r>
            <w:r w:rsidRPr="00305094">
              <w:rPr>
                <w:rFonts w:asciiTheme="minorHAnsi" w:hAnsiTheme="minorHAnsi" w:cstheme="minorHAnsi"/>
              </w:rPr>
              <w:t>-mail</w:t>
            </w:r>
          </w:p>
        </w:tc>
        <w:tc>
          <w:tcPr>
            <w:tcW w:w="4606" w:type="dxa"/>
          </w:tcPr>
          <w:p w14:paraId="169F8F59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6DF4D08B" w14:textId="77777777" w:rsidTr="00240459">
        <w:trPr>
          <w:trHeight w:val="424"/>
        </w:trPr>
        <w:tc>
          <w:tcPr>
            <w:tcW w:w="4606" w:type="dxa"/>
            <w:shd w:val="clear" w:color="auto" w:fill="F2F2F2" w:themeFill="background1" w:themeFillShade="F2"/>
          </w:tcPr>
          <w:p w14:paraId="1307D4E8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06" w:type="dxa"/>
          </w:tcPr>
          <w:p w14:paraId="2E7F8A99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  <w:tr w:rsidR="00A32761" w:rsidRPr="00305094" w14:paraId="7F63E721" w14:textId="77777777" w:rsidTr="00240459">
        <w:trPr>
          <w:trHeight w:val="442"/>
        </w:trPr>
        <w:tc>
          <w:tcPr>
            <w:tcW w:w="4606" w:type="dxa"/>
            <w:shd w:val="clear" w:color="auto" w:fill="F2F2F2" w:themeFill="background1" w:themeFillShade="F2"/>
          </w:tcPr>
          <w:p w14:paraId="63F150D7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606" w:type="dxa"/>
          </w:tcPr>
          <w:p w14:paraId="3BB73B1F" w14:textId="77777777" w:rsidR="00A32761" w:rsidRPr="00305094" w:rsidRDefault="00A32761" w:rsidP="00240459">
            <w:pPr>
              <w:rPr>
                <w:rFonts w:asciiTheme="minorHAnsi" w:hAnsiTheme="minorHAnsi" w:cstheme="minorHAnsi"/>
              </w:rPr>
            </w:pPr>
          </w:p>
        </w:tc>
      </w:tr>
    </w:tbl>
    <w:p w14:paraId="3246EB0C" w14:textId="77777777" w:rsidR="00A32761" w:rsidRDefault="00A32761" w:rsidP="00EE315E">
      <w:pPr>
        <w:rPr>
          <w:rFonts w:asciiTheme="minorHAnsi" w:hAnsiTheme="minorHAnsi" w:cstheme="minorHAnsi"/>
          <w:b/>
        </w:rPr>
      </w:pPr>
    </w:p>
    <w:p w14:paraId="4839349A" w14:textId="17D71B81" w:rsidR="00E62868" w:rsidRPr="00305094" w:rsidRDefault="00E62868" w:rsidP="00EE315E">
      <w:pPr>
        <w:rPr>
          <w:rFonts w:asciiTheme="minorHAnsi" w:hAnsiTheme="minorHAnsi" w:cstheme="minorHAnsi"/>
          <w:b/>
        </w:rPr>
      </w:pPr>
      <w:r w:rsidRPr="00305094">
        <w:rPr>
          <w:rFonts w:asciiTheme="minorHAnsi" w:hAnsiTheme="minorHAnsi" w:cstheme="minorHAnsi"/>
          <w:b/>
        </w:rPr>
        <w:t>Zamawiający</w:t>
      </w:r>
      <w:r w:rsidR="00305094" w:rsidRPr="00305094">
        <w:rPr>
          <w:rFonts w:asciiTheme="minorHAnsi" w:hAnsiTheme="minorHAnsi" w:cstheme="minorHAnsi"/>
          <w:b/>
        </w:rPr>
        <w:t>:</w:t>
      </w:r>
    </w:p>
    <w:p w14:paraId="1DE6CDA1" w14:textId="77777777" w:rsidR="00A32761" w:rsidRPr="00A32761" w:rsidRDefault="00A32761" w:rsidP="00A32761">
      <w:pPr>
        <w:pStyle w:val="Akapitzlist"/>
        <w:ind w:left="350" w:hanging="350"/>
        <w:rPr>
          <w:rFonts w:asciiTheme="minorHAnsi" w:hAnsiTheme="minorHAnsi" w:cstheme="minorHAnsi"/>
          <w:b/>
        </w:rPr>
      </w:pPr>
      <w:r w:rsidRPr="00A32761">
        <w:rPr>
          <w:rFonts w:asciiTheme="minorHAnsi" w:hAnsiTheme="minorHAnsi" w:cstheme="minorHAnsi"/>
          <w:b/>
        </w:rPr>
        <w:t>Gmina Ząbkowice Śląskie</w:t>
      </w:r>
    </w:p>
    <w:p w14:paraId="3A6B5FC6" w14:textId="77777777" w:rsidR="00A32761" w:rsidRPr="00A32761" w:rsidRDefault="00A32761" w:rsidP="00A32761">
      <w:pPr>
        <w:pStyle w:val="Akapitzlist"/>
        <w:ind w:left="350" w:hanging="350"/>
        <w:rPr>
          <w:rFonts w:asciiTheme="minorHAnsi" w:hAnsiTheme="minorHAnsi" w:cstheme="minorHAnsi"/>
          <w:b/>
        </w:rPr>
      </w:pPr>
      <w:r w:rsidRPr="00A32761">
        <w:rPr>
          <w:rFonts w:asciiTheme="minorHAnsi" w:hAnsiTheme="minorHAnsi" w:cstheme="minorHAnsi"/>
          <w:b/>
        </w:rPr>
        <w:t>ul. 1 Maja 15, 57-200 Ząbkowice Śląskie</w:t>
      </w:r>
    </w:p>
    <w:p w14:paraId="40F58D99" w14:textId="77777777" w:rsidR="00305094" w:rsidRDefault="00305094" w:rsidP="00D62E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7DA828" w14:textId="14169241" w:rsidR="00E62868" w:rsidRPr="00305094" w:rsidRDefault="00E62868" w:rsidP="00D62EB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509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23F14AE" w14:textId="0C037656" w:rsidR="00A71FE6" w:rsidRPr="00495FB9" w:rsidRDefault="00F66022" w:rsidP="00495F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167CDEDA" w14:textId="3BD2180E" w:rsidR="00654126" w:rsidRPr="00654126" w:rsidRDefault="00101DEB" w:rsidP="00CD14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Nawiązując do ogłoszenia o postępowaniu prowadzonym w trybie przetargu nieograniczonego </w:t>
      </w:r>
      <w:r w:rsidR="00654126" w:rsidRPr="00654126">
        <w:rPr>
          <w:rFonts w:asciiTheme="minorHAnsi" w:hAnsiTheme="minorHAnsi" w:cstheme="minorHAnsi"/>
          <w:sz w:val="22"/>
          <w:szCs w:val="22"/>
        </w:rPr>
        <w:t xml:space="preserve">pn.: </w:t>
      </w:r>
      <w:r w:rsidR="00654126" w:rsidRPr="00654126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nr FEDS.01.03-IZ.00-0008/23 w ramach Priorytetu nr 1 „Fundusze Europejskie na rzecz przedsiębiorczego Dolnego Śląska” Działania nr 1.3 „Cyfryzacja usług publicznych” Programu </w:t>
      </w:r>
      <w:r w:rsidR="00654126" w:rsidRPr="00FC60D4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>Fundusze Europejskie dla Dolnego Śląska 2021–2027</w:t>
      </w:r>
      <w:r w:rsidR="00654126" w:rsidRPr="00FC60D4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="00654126" w:rsidRPr="00FC60D4">
        <w:rPr>
          <w:rFonts w:asciiTheme="minorHAnsi" w:hAnsiTheme="minorHAnsi" w:cstheme="minorHAnsi"/>
          <w:sz w:val="22"/>
          <w:szCs w:val="22"/>
        </w:rPr>
        <w:t>,</w:t>
      </w:r>
      <w:r w:rsidR="00654126" w:rsidRPr="006541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E0F9C" w14:textId="77777777" w:rsidR="00654126" w:rsidRPr="00654126" w:rsidRDefault="00654126" w:rsidP="00CD14F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654126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</w:p>
    <w:p w14:paraId="2EDDEB83" w14:textId="6A1082F5" w:rsidR="00101DEB" w:rsidRPr="00A55BF9" w:rsidRDefault="00101DEB" w:rsidP="00CD14FF">
      <w:pPr>
        <w:jc w:val="both"/>
        <w:rPr>
          <w:rFonts w:ascii="Tahoma" w:hAnsi="Tahoma" w:cs="Tahoma"/>
          <w:sz w:val="22"/>
        </w:rPr>
      </w:pPr>
    </w:p>
    <w:p w14:paraId="591D0D36" w14:textId="2EA26A6F" w:rsidR="0041654B" w:rsidRPr="00A32761" w:rsidRDefault="00930EED" w:rsidP="00CD14FF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761">
        <w:rPr>
          <w:rFonts w:asciiTheme="minorHAnsi" w:hAnsiTheme="minorHAnsi" w:cstheme="minorHAnsi"/>
          <w:b/>
          <w:sz w:val="22"/>
          <w:szCs w:val="22"/>
        </w:rPr>
        <w:t>P</w:t>
      </w:r>
      <w:r w:rsidR="0041654B" w:rsidRPr="00A32761">
        <w:rPr>
          <w:rFonts w:asciiTheme="minorHAnsi" w:hAnsiTheme="minorHAnsi" w:cstheme="minorHAnsi"/>
          <w:b/>
          <w:sz w:val="22"/>
          <w:szCs w:val="22"/>
        </w:rPr>
        <w:t>rzedmiot i cena oferty</w:t>
      </w:r>
      <w:r w:rsidRPr="00A3276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00AB328" w14:textId="5DEE8185" w:rsidR="00A71FE6" w:rsidRPr="002933FE" w:rsidRDefault="00A71FE6" w:rsidP="00CD14FF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b/>
          <w:sz w:val="22"/>
        </w:rPr>
      </w:pPr>
      <w:r w:rsidRPr="002933FE">
        <w:rPr>
          <w:rFonts w:asciiTheme="minorHAnsi" w:hAnsiTheme="minorHAnsi" w:cstheme="minorHAnsi"/>
          <w:sz w:val="22"/>
        </w:rPr>
        <w:t>Oferuję wykonanie zamówienia zgodnie z opisem przedmiotu zamówienia i na warunkach  określonych w SWZ</w:t>
      </w:r>
      <w:r w:rsidR="00F00743" w:rsidRPr="002933FE">
        <w:rPr>
          <w:rFonts w:asciiTheme="minorHAnsi" w:hAnsiTheme="minorHAnsi" w:cstheme="minorHAnsi"/>
          <w:sz w:val="22"/>
        </w:rPr>
        <w:t xml:space="preserve"> za cenę</w:t>
      </w:r>
      <w:r w:rsidR="00B56EB7" w:rsidRPr="002933FE">
        <w:rPr>
          <w:rFonts w:asciiTheme="minorHAnsi" w:hAnsiTheme="minorHAnsi" w:cstheme="minorHAnsi"/>
          <w:sz w:val="22"/>
        </w:rPr>
        <w:t xml:space="preserve"> (wartość)</w:t>
      </w:r>
      <w:r w:rsidRPr="002933FE">
        <w:rPr>
          <w:rFonts w:asciiTheme="minorHAnsi" w:hAnsiTheme="minorHAnsi" w:cstheme="minorHAnsi"/>
          <w:sz w:val="22"/>
        </w:rPr>
        <w:t>:</w:t>
      </w:r>
    </w:p>
    <w:p w14:paraId="33FF25D2" w14:textId="77777777" w:rsidR="00A71FE6" w:rsidRPr="00A32761" w:rsidRDefault="00A71FE6" w:rsidP="00CD14FF">
      <w:pPr>
        <w:spacing w:line="360" w:lineRule="auto"/>
        <w:ind w:firstLine="851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A32761">
        <w:rPr>
          <w:rFonts w:asciiTheme="minorHAnsi" w:hAnsiTheme="minorHAnsi" w:cstheme="minorHAnsi"/>
          <w:b/>
          <w:bCs/>
          <w:snapToGrid w:val="0"/>
          <w:spacing w:val="60"/>
          <w:sz w:val="22"/>
          <w:szCs w:val="22"/>
        </w:rPr>
        <w:t>cenę brutto</w:t>
      </w: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:   .................................... zł (z VAT)</w:t>
      </w:r>
    </w:p>
    <w:p w14:paraId="5E5AC599" w14:textId="306E7688" w:rsidR="00A71FE6" w:rsidRPr="00A32761" w:rsidRDefault="00A71FE6" w:rsidP="00CD14FF">
      <w:pPr>
        <w:spacing w:line="360" w:lineRule="auto"/>
        <w:ind w:left="426" w:firstLine="425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słownie zł ................................................................................</w:t>
      </w:r>
      <w:r w:rsidR="00B45D24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......................................</w:t>
      </w:r>
    </w:p>
    <w:p w14:paraId="5B5B7664" w14:textId="77777777" w:rsidR="00A71FE6" w:rsidRPr="00A32761" w:rsidRDefault="00A71FE6" w:rsidP="00CD14FF">
      <w:pPr>
        <w:spacing w:line="360" w:lineRule="auto"/>
        <w:ind w:firstLine="851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A32761">
        <w:rPr>
          <w:rFonts w:asciiTheme="minorHAnsi" w:hAnsiTheme="minorHAnsi" w:cstheme="minorHAnsi"/>
          <w:b/>
          <w:bCs/>
          <w:snapToGrid w:val="0"/>
          <w:spacing w:val="60"/>
          <w:sz w:val="22"/>
          <w:szCs w:val="22"/>
        </w:rPr>
        <w:t>cenę netto</w:t>
      </w: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:   .................................... zł </w:t>
      </w:r>
    </w:p>
    <w:p w14:paraId="5ED9C52D" w14:textId="03D2DA41" w:rsidR="00A71FE6" w:rsidRPr="00A32761" w:rsidRDefault="00A71FE6" w:rsidP="00CD14FF">
      <w:pPr>
        <w:spacing w:line="360" w:lineRule="auto"/>
        <w:ind w:firstLine="851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słownie zł </w:t>
      </w:r>
      <w:r w:rsidR="0041654B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…….</w:t>
      </w: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............................................</w:t>
      </w:r>
      <w:r w:rsidR="00B45D24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.........................................</w:t>
      </w:r>
      <w:r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.........................</w:t>
      </w:r>
      <w:r w:rsidR="00CB7FE4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</w:p>
    <w:p w14:paraId="636E29EF" w14:textId="6E900AEA" w:rsidR="00A71FE6" w:rsidRPr="00A32761" w:rsidRDefault="002933FE" w:rsidP="00CD14FF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       </w:t>
      </w:r>
      <w:r w:rsidR="00A71FE6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artość podatku</w:t>
      </w:r>
      <w:r w:rsidR="00A71FE6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VAT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:</w:t>
      </w:r>
      <w:r w:rsidR="00A71FE6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…………</w:t>
      </w:r>
      <w:r w:rsidR="00B45D24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…..</w:t>
      </w:r>
      <w:r w:rsidR="00A71FE6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. zł</w:t>
      </w:r>
      <w:r w:rsidR="00F00743" w:rsidRPr="00A32761">
        <w:rPr>
          <w:rFonts w:asciiTheme="minorHAnsi" w:hAnsiTheme="minorHAnsi" w:cstheme="minorHAnsi"/>
          <w:b/>
          <w:bCs/>
          <w:snapToGrid w:val="0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według stawki …………….%,</w:t>
      </w:r>
    </w:p>
    <w:p w14:paraId="72047280" w14:textId="76E38DB8" w:rsidR="006F2C3F" w:rsidRPr="00A32761" w:rsidRDefault="0041654B" w:rsidP="00CD14FF">
      <w:pPr>
        <w:spacing w:line="360" w:lineRule="auto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276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2933F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3275BB">
        <w:rPr>
          <w:rFonts w:asciiTheme="minorHAnsi" w:hAnsiTheme="minorHAnsi" w:cstheme="minorHAnsi"/>
          <w:bCs/>
          <w:sz w:val="22"/>
          <w:szCs w:val="22"/>
        </w:rPr>
        <w:t xml:space="preserve">zgodnie z Formularzem </w:t>
      </w:r>
      <w:proofErr w:type="spellStart"/>
      <w:r w:rsidRPr="003275BB">
        <w:rPr>
          <w:rFonts w:asciiTheme="minorHAnsi" w:hAnsiTheme="minorHAnsi" w:cstheme="minorHAnsi"/>
          <w:bCs/>
          <w:sz w:val="22"/>
          <w:szCs w:val="22"/>
        </w:rPr>
        <w:t>cenowo-technicznym</w:t>
      </w:r>
      <w:proofErr w:type="spellEnd"/>
      <w:r w:rsidR="006F2C3F" w:rsidRPr="003275B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7ADBC3" w14:textId="0B3753EF" w:rsidR="002933FE" w:rsidRPr="00C10B8A" w:rsidRDefault="002933FE" w:rsidP="00CD14FF">
      <w:pPr>
        <w:pStyle w:val="Styl1"/>
        <w:widowControl/>
        <w:numPr>
          <w:ilvl w:val="1"/>
          <w:numId w:val="18"/>
        </w:numPr>
        <w:spacing w:before="120" w:line="276" w:lineRule="auto"/>
        <w:rPr>
          <w:rFonts w:asciiTheme="minorHAnsi" w:hAnsiTheme="minorHAnsi" w:cs="Times New Roman"/>
          <w:sz w:val="22"/>
          <w:szCs w:val="22"/>
        </w:rPr>
      </w:pPr>
      <w:r w:rsidRPr="00C10B8A">
        <w:rPr>
          <w:rFonts w:asciiTheme="minorHAnsi" w:hAnsiTheme="minorHAnsi" w:cs="Times New Roman"/>
          <w:sz w:val="22"/>
          <w:szCs w:val="22"/>
        </w:rPr>
        <w:t xml:space="preserve">Oferowany przedmiot zamówienia spełnia wszystkie wymagania Zamawiającego określone </w:t>
      </w:r>
      <w:r w:rsidRPr="00C10B8A">
        <w:rPr>
          <w:rFonts w:asciiTheme="minorHAnsi" w:hAnsiTheme="minorHAnsi" w:cs="Times New Roman"/>
          <w:sz w:val="22"/>
          <w:szCs w:val="22"/>
        </w:rPr>
        <w:br/>
        <w:t xml:space="preserve">w Opisie przedmiotu zamówienia </w:t>
      </w:r>
      <w:r w:rsidRPr="00C10B8A">
        <w:rPr>
          <w:rFonts w:asciiTheme="minorHAnsi" w:hAnsiTheme="minorHAnsi" w:cstheme="minorHAnsi"/>
          <w:sz w:val="22"/>
          <w:szCs w:val="22"/>
        </w:rPr>
        <w:t>zawartym w pkt 2. SWZ i w Projektowanych postanowieniach um</w:t>
      </w:r>
      <w:r w:rsidR="00C10B8A" w:rsidRPr="00C10B8A">
        <w:rPr>
          <w:rFonts w:asciiTheme="minorHAnsi" w:hAnsiTheme="minorHAnsi" w:cstheme="minorHAnsi"/>
          <w:sz w:val="22"/>
          <w:szCs w:val="22"/>
        </w:rPr>
        <w:t>owy, stanowiących załącznik nr 1</w:t>
      </w:r>
      <w:r w:rsidR="00E858C6">
        <w:rPr>
          <w:rFonts w:asciiTheme="minorHAnsi" w:hAnsiTheme="minorHAnsi" w:cstheme="minorHAnsi"/>
          <w:sz w:val="22"/>
          <w:szCs w:val="22"/>
        </w:rPr>
        <w:t>2</w:t>
      </w:r>
      <w:r w:rsidRPr="00C10B8A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6C333214" w14:textId="3AA5F150" w:rsidR="002933FE" w:rsidRPr="002933FE" w:rsidRDefault="002933FE" w:rsidP="00CD14FF">
      <w:pPr>
        <w:pStyle w:val="Akapitzlist"/>
        <w:numPr>
          <w:ilvl w:val="1"/>
          <w:numId w:val="18"/>
        </w:numPr>
        <w:tabs>
          <w:tab w:val="left" w:pos="284"/>
        </w:tabs>
        <w:autoSpaceDE w:val="0"/>
        <w:autoSpaceDN w:val="0"/>
        <w:spacing w:after="0"/>
        <w:jc w:val="both"/>
        <w:rPr>
          <w:rFonts w:asciiTheme="minorHAnsi" w:hAnsiTheme="minorHAnsi" w:cstheme="minorHAnsi"/>
          <w:sz w:val="22"/>
        </w:rPr>
      </w:pPr>
      <w:r w:rsidRPr="002933FE">
        <w:rPr>
          <w:rFonts w:asciiTheme="minorHAnsi" w:hAnsiTheme="minorHAnsi" w:cstheme="minorHAnsi"/>
          <w:sz w:val="22"/>
        </w:rPr>
        <w:t xml:space="preserve">Oświadczamy, że wskazane ceny obejmują wszystkie koszty związane z realizacją przedmiotu zamówienia i nie ulegną zmianie w okresie obowiązywania umowy, z zastrzeżeniem Projektowanych postanowień umowy. </w:t>
      </w:r>
    </w:p>
    <w:p w14:paraId="55B46980" w14:textId="5744E828" w:rsidR="00F00743" w:rsidRPr="00A32761" w:rsidRDefault="00F00743" w:rsidP="00CD14FF">
      <w:pPr>
        <w:spacing w:line="360" w:lineRule="auto"/>
        <w:jc w:val="both"/>
        <w:rPr>
          <w:rFonts w:asciiTheme="minorHAnsi" w:hAnsiTheme="minorHAnsi" w:cstheme="minorHAnsi"/>
          <w:b/>
          <w:bCs/>
          <w:snapToGrid w:val="0"/>
          <w:spacing w:val="60"/>
          <w:sz w:val="22"/>
          <w:szCs w:val="22"/>
        </w:rPr>
      </w:pPr>
    </w:p>
    <w:p w14:paraId="6A218C20" w14:textId="2EDABE7B" w:rsidR="00C3470C" w:rsidRPr="007C03A3" w:rsidRDefault="00C3470C" w:rsidP="00CD14F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</w:rPr>
      </w:pPr>
      <w:r w:rsidRPr="007C03A3">
        <w:rPr>
          <w:rFonts w:asciiTheme="minorHAnsi" w:hAnsiTheme="minorHAnsi" w:cstheme="minorHAnsi"/>
          <w:b/>
          <w:snapToGrid w:val="0"/>
          <w:sz w:val="22"/>
        </w:rPr>
        <w:t>Deklarowane warunki realizacji zamówienia</w:t>
      </w:r>
    </w:p>
    <w:p w14:paraId="38D68DAA" w14:textId="77777777" w:rsidR="002933FE" w:rsidRPr="005E5D8C" w:rsidRDefault="002933FE" w:rsidP="00CD14FF">
      <w:pPr>
        <w:pStyle w:val="Tekstpodstawowywcity"/>
        <w:spacing w:before="120"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5E5D8C">
        <w:rPr>
          <w:rFonts w:asciiTheme="minorHAnsi" w:hAnsiTheme="minorHAnsi"/>
          <w:sz w:val="22"/>
          <w:szCs w:val="22"/>
        </w:rPr>
        <w:t xml:space="preserve">Deklarujemy następujące warunki realizacji zamówienia: </w:t>
      </w:r>
    </w:p>
    <w:p w14:paraId="4087875F" w14:textId="7302A4B7" w:rsidR="00B1430F" w:rsidRPr="003275BB" w:rsidRDefault="005A7C79" w:rsidP="00CD14FF">
      <w:pPr>
        <w:pStyle w:val="Tekstpodstawowy2"/>
        <w:numPr>
          <w:ilvl w:val="1"/>
          <w:numId w:val="15"/>
        </w:numPr>
        <w:tabs>
          <w:tab w:val="left" w:pos="851"/>
        </w:tabs>
        <w:spacing w:before="0" w:line="276" w:lineRule="auto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5E5D8C">
        <w:rPr>
          <w:rFonts w:asciiTheme="minorHAnsi" w:hAnsiTheme="minorHAnsi"/>
          <w:sz w:val="22"/>
          <w:szCs w:val="22"/>
        </w:rPr>
        <w:t>T</w:t>
      </w:r>
      <w:r w:rsidR="00B1430F" w:rsidRPr="005E5D8C">
        <w:rPr>
          <w:rFonts w:asciiTheme="minorHAnsi" w:hAnsiTheme="minorHAnsi"/>
          <w:sz w:val="22"/>
          <w:szCs w:val="22"/>
        </w:rPr>
        <w:t>ermin wykonania zamówienia</w:t>
      </w:r>
      <w:r w:rsidR="00B1430F" w:rsidRPr="003275BB">
        <w:rPr>
          <w:rFonts w:asciiTheme="minorHAnsi" w:hAnsiTheme="minorHAnsi"/>
          <w:sz w:val="22"/>
          <w:szCs w:val="22"/>
        </w:rPr>
        <w:t xml:space="preserve"> </w:t>
      </w:r>
      <w:r w:rsidRPr="003275BB">
        <w:rPr>
          <w:rFonts w:asciiTheme="minorHAnsi" w:hAnsiTheme="minorHAnsi"/>
          <w:sz w:val="22"/>
          <w:szCs w:val="22"/>
        </w:rPr>
        <w:t>zgodnie z pkt 2.2. SWZ.</w:t>
      </w:r>
    </w:p>
    <w:p w14:paraId="7B1B9701" w14:textId="00B8A42F" w:rsidR="00DC1817" w:rsidRPr="003275BB" w:rsidRDefault="008D3923" w:rsidP="00CD14FF">
      <w:pPr>
        <w:pStyle w:val="Tekstpodstawowy2"/>
        <w:numPr>
          <w:ilvl w:val="1"/>
          <w:numId w:val="15"/>
        </w:numPr>
        <w:tabs>
          <w:tab w:val="left" w:pos="851"/>
        </w:tabs>
        <w:spacing w:before="0" w:line="276" w:lineRule="auto"/>
        <w:ind w:left="851" w:hanging="425"/>
        <w:rPr>
          <w:rFonts w:asciiTheme="minorHAnsi" w:hAnsiTheme="minorHAnsi" w:cstheme="minorHAnsi"/>
          <w:b/>
          <w:sz w:val="22"/>
        </w:rPr>
      </w:pPr>
      <w:r w:rsidRPr="005E5D8C">
        <w:rPr>
          <w:rFonts w:ascii="Calibri" w:hAnsi="Calibri"/>
          <w:snapToGrid w:val="0"/>
          <w:sz w:val="22"/>
          <w:szCs w:val="22"/>
        </w:rPr>
        <w:t>Skrócenie terminu skutecznego Rozwiązania Zgłoszenia Kategorii A dla Oprogramowania Dziedzinowego (należy wskazać: 6 godz.</w:t>
      </w:r>
      <w:r w:rsidR="003275BB">
        <w:rPr>
          <w:rFonts w:ascii="Calibri" w:hAnsi="Calibri"/>
          <w:snapToGrid w:val="0"/>
          <w:sz w:val="22"/>
          <w:szCs w:val="22"/>
        </w:rPr>
        <w:t xml:space="preserve"> lub</w:t>
      </w:r>
      <w:r w:rsidRPr="005E5D8C">
        <w:rPr>
          <w:rFonts w:ascii="Calibri" w:hAnsi="Calibri"/>
          <w:snapToGrid w:val="0"/>
          <w:sz w:val="22"/>
          <w:szCs w:val="22"/>
        </w:rPr>
        <w:t xml:space="preserve"> 12 godz.</w:t>
      </w:r>
      <w:r w:rsidR="003275BB">
        <w:rPr>
          <w:rFonts w:ascii="Calibri" w:hAnsi="Calibri"/>
          <w:snapToGrid w:val="0"/>
          <w:sz w:val="22"/>
          <w:szCs w:val="22"/>
        </w:rPr>
        <w:t xml:space="preserve"> lub</w:t>
      </w:r>
      <w:r w:rsidRPr="005E5D8C">
        <w:rPr>
          <w:rFonts w:ascii="Calibri" w:hAnsi="Calibri"/>
          <w:snapToGrid w:val="0"/>
          <w:sz w:val="22"/>
          <w:szCs w:val="22"/>
        </w:rPr>
        <w:t xml:space="preserve"> 24 godz.)</w:t>
      </w:r>
      <w:r w:rsidRPr="003275BB">
        <w:rPr>
          <w:rFonts w:asciiTheme="minorHAnsi" w:hAnsiTheme="minorHAnsi" w:cstheme="minorHAnsi"/>
          <w:sz w:val="22"/>
          <w:szCs w:val="22"/>
        </w:rPr>
        <w:t>:…………………</w:t>
      </w:r>
    </w:p>
    <w:p w14:paraId="5B57F6D7" w14:textId="00D5C756" w:rsidR="00DC1817" w:rsidRPr="003275BB" w:rsidRDefault="00DC1817" w:rsidP="00CD14FF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275BB">
        <w:rPr>
          <w:rFonts w:asciiTheme="minorHAnsi" w:hAnsiTheme="minorHAnsi" w:cstheme="minorHAnsi"/>
          <w:sz w:val="22"/>
          <w:szCs w:val="22"/>
        </w:rPr>
        <w:t>Jeżeli Wykonawca nie wskaże deklarowanego czasu  o jaki skróci termin Skutecznego Rozwiązania Zgłoszenia Kategorii A dla Oprogramowania Dziedzinowego, Zamawiający uzna że Wykonawca zapewni termin zgodny z minimalnym wymaganiem w Opisie Przedmiotu Zamówienia (tj. 48 godz.)</w:t>
      </w:r>
      <w:r w:rsidRPr="003275BB">
        <w:t xml:space="preserve"> </w:t>
      </w:r>
      <w:r w:rsidRPr="003275BB">
        <w:rPr>
          <w:rFonts w:asciiTheme="minorHAnsi" w:hAnsiTheme="minorHAnsi" w:cstheme="minorHAnsi"/>
          <w:sz w:val="22"/>
          <w:szCs w:val="22"/>
        </w:rPr>
        <w:t>a w przedmiotowym kryterium Wykonawca otrzyma 0 punktów.</w:t>
      </w:r>
    </w:p>
    <w:p w14:paraId="4B3200E2" w14:textId="77777777" w:rsidR="005A7C79" w:rsidRPr="003275BB" w:rsidRDefault="005A7C79" w:rsidP="00CD14FF">
      <w:pPr>
        <w:pStyle w:val="Tekstpodstawowy2"/>
        <w:tabs>
          <w:tab w:val="left" w:pos="851"/>
        </w:tabs>
        <w:spacing w:before="0" w:line="276" w:lineRule="auto"/>
        <w:ind w:left="851"/>
        <w:rPr>
          <w:rFonts w:asciiTheme="minorHAnsi" w:hAnsiTheme="minorHAnsi" w:cstheme="minorHAnsi"/>
          <w:b/>
          <w:sz w:val="22"/>
          <w:szCs w:val="22"/>
        </w:rPr>
      </w:pPr>
    </w:p>
    <w:p w14:paraId="5F139ED0" w14:textId="01965CA8" w:rsidR="00DC1817" w:rsidRPr="003275BB" w:rsidRDefault="00B1430F" w:rsidP="00CD14FF">
      <w:pPr>
        <w:pStyle w:val="Tekstpodstawowy2"/>
        <w:numPr>
          <w:ilvl w:val="1"/>
          <w:numId w:val="15"/>
        </w:numPr>
        <w:tabs>
          <w:tab w:val="left" w:pos="851"/>
        </w:tabs>
        <w:spacing w:before="0" w:line="276" w:lineRule="auto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3275BB">
        <w:rPr>
          <w:rFonts w:asciiTheme="minorHAnsi" w:hAnsiTheme="minorHAnsi" w:cstheme="minorHAnsi"/>
          <w:sz w:val="22"/>
          <w:szCs w:val="22"/>
        </w:rPr>
        <w:t xml:space="preserve"> </w:t>
      </w:r>
      <w:r w:rsidR="008D3923" w:rsidRPr="003275BB">
        <w:rPr>
          <w:rFonts w:asciiTheme="minorHAnsi" w:hAnsiTheme="minorHAnsi" w:cstheme="minorHAnsi"/>
          <w:sz w:val="22"/>
          <w:szCs w:val="22"/>
        </w:rPr>
        <w:t>Skrócenie terminu skutecznego Rozwiązania Zgłoszenia Kategorii A dla Oprogramowania Systemu Informacji Przestrzennej (należy wskazać: 6 godz.</w:t>
      </w:r>
      <w:r w:rsidR="003275BB" w:rsidRPr="003275BB">
        <w:rPr>
          <w:rFonts w:asciiTheme="minorHAnsi" w:hAnsiTheme="minorHAnsi" w:cstheme="minorHAnsi"/>
          <w:sz w:val="22"/>
          <w:szCs w:val="22"/>
        </w:rPr>
        <w:t xml:space="preserve"> Lub </w:t>
      </w:r>
      <w:r w:rsidR="008D3923" w:rsidRPr="003275BB">
        <w:rPr>
          <w:rFonts w:asciiTheme="minorHAnsi" w:hAnsiTheme="minorHAnsi" w:cstheme="minorHAnsi"/>
          <w:sz w:val="22"/>
          <w:szCs w:val="22"/>
        </w:rPr>
        <w:t>12 godz.</w:t>
      </w:r>
      <w:r w:rsidR="003275BB" w:rsidRPr="003275BB">
        <w:rPr>
          <w:rFonts w:asciiTheme="minorHAnsi" w:hAnsiTheme="minorHAnsi" w:cstheme="minorHAnsi"/>
          <w:sz w:val="22"/>
          <w:szCs w:val="22"/>
        </w:rPr>
        <w:t xml:space="preserve"> lub</w:t>
      </w:r>
      <w:r w:rsidR="008D3923" w:rsidRPr="003275BB">
        <w:rPr>
          <w:rFonts w:asciiTheme="minorHAnsi" w:hAnsiTheme="minorHAnsi" w:cstheme="minorHAnsi"/>
          <w:sz w:val="22"/>
          <w:szCs w:val="22"/>
        </w:rPr>
        <w:t xml:space="preserve"> 24 godz.):</w:t>
      </w:r>
      <w:r w:rsidR="00DC1817" w:rsidRPr="003275BB">
        <w:rPr>
          <w:rFonts w:asciiTheme="minorHAnsi" w:hAnsiTheme="minorHAnsi" w:cstheme="minorHAnsi"/>
          <w:sz w:val="22"/>
          <w:szCs w:val="22"/>
        </w:rPr>
        <w:t xml:space="preserve"> </w:t>
      </w:r>
      <w:r w:rsidR="008D3923" w:rsidRPr="003275B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7C08525" w14:textId="25ED3000" w:rsidR="00DC1817" w:rsidRPr="00DC1817" w:rsidRDefault="00DC1817" w:rsidP="00CD14FF">
      <w:pPr>
        <w:pStyle w:val="Akapitzlist"/>
        <w:ind w:left="851"/>
        <w:jc w:val="both"/>
        <w:rPr>
          <w:rFonts w:asciiTheme="minorHAnsi" w:hAnsiTheme="minorHAnsi" w:cstheme="minorHAnsi"/>
          <w:sz w:val="22"/>
        </w:rPr>
      </w:pPr>
      <w:r w:rsidRPr="003275BB">
        <w:rPr>
          <w:rFonts w:asciiTheme="minorHAnsi" w:hAnsiTheme="minorHAnsi" w:cstheme="minorHAnsi"/>
          <w:sz w:val="22"/>
        </w:rPr>
        <w:t xml:space="preserve">Jeżeli Wykonawca nie wskaże deklarowanego czasu  o jaki skróci termin </w:t>
      </w:r>
      <w:r w:rsidR="005B2932" w:rsidRPr="003275BB">
        <w:rPr>
          <w:rFonts w:asciiTheme="minorHAnsi" w:hAnsiTheme="minorHAnsi" w:cstheme="minorHAnsi"/>
          <w:sz w:val="22"/>
        </w:rPr>
        <w:t>Skutecznego Rozwiązania Zgłoszenia</w:t>
      </w:r>
      <w:r w:rsidR="005B2932" w:rsidRPr="008D3923">
        <w:rPr>
          <w:rFonts w:asciiTheme="minorHAnsi" w:hAnsiTheme="minorHAnsi" w:cstheme="minorHAnsi"/>
          <w:sz w:val="22"/>
        </w:rPr>
        <w:t xml:space="preserve"> Kategorii A dla Oprogramowania</w:t>
      </w:r>
      <w:r w:rsidR="005B2932">
        <w:rPr>
          <w:rFonts w:asciiTheme="minorHAnsi" w:hAnsiTheme="minorHAnsi" w:cstheme="minorHAnsi"/>
          <w:sz w:val="22"/>
        </w:rPr>
        <w:t xml:space="preserve"> Systemu Informacji Przestrzennej</w:t>
      </w:r>
      <w:r w:rsidRPr="00DC1817">
        <w:rPr>
          <w:rFonts w:asciiTheme="minorHAnsi" w:hAnsiTheme="minorHAnsi" w:cstheme="minorHAnsi"/>
          <w:sz w:val="22"/>
        </w:rPr>
        <w:t>, Zamawiający uzna że Wykonawca zapewni termin zgodny z minimalnym wymaganiem w Opisie Przedmiotu Zamówienia (tj. 48 godz.)</w:t>
      </w:r>
      <w:r>
        <w:t xml:space="preserve"> </w:t>
      </w:r>
      <w:r w:rsidRPr="00DC1817">
        <w:rPr>
          <w:rFonts w:asciiTheme="minorHAnsi" w:hAnsiTheme="minorHAnsi" w:cstheme="minorHAnsi"/>
          <w:sz w:val="22"/>
        </w:rPr>
        <w:t>a w przedmiotowym kryterium Wykonawca otrzyma 0 punktów.</w:t>
      </w:r>
    </w:p>
    <w:p w14:paraId="0C00675C" w14:textId="6FF2EDB1" w:rsidR="00B1430F" w:rsidRDefault="008D3923" w:rsidP="00CD14FF">
      <w:pPr>
        <w:pStyle w:val="Tekstpodstawowy2"/>
        <w:tabs>
          <w:tab w:val="left" w:pos="851"/>
        </w:tabs>
        <w:spacing w:before="0" w:line="276" w:lineRule="auto"/>
        <w:ind w:left="851"/>
        <w:rPr>
          <w:rFonts w:asciiTheme="minorHAnsi" w:hAnsiTheme="minorHAnsi" w:cstheme="minorHAnsi"/>
          <w:sz w:val="22"/>
          <w:szCs w:val="22"/>
          <w:highlight w:val="red"/>
        </w:rPr>
      </w:pPr>
      <w:r w:rsidRPr="008D3923">
        <w:rPr>
          <w:rFonts w:asciiTheme="minorHAnsi" w:hAnsiTheme="minorHAnsi" w:cstheme="minorHAnsi"/>
          <w:sz w:val="22"/>
          <w:szCs w:val="22"/>
        </w:rPr>
        <w:t xml:space="preserve">Skrócenie terminu skutecznego Rozwiązania Zgłoszenia Kategorii A dla Oprogramowania </w:t>
      </w:r>
      <w:r>
        <w:rPr>
          <w:rFonts w:asciiTheme="minorHAnsi" w:hAnsiTheme="minorHAnsi" w:cstheme="minorHAnsi"/>
          <w:sz w:val="22"/>
          <w:szCs w:val="22"/>
        </w:rPr>
        <w:t>EZD</w:t>
      </w:r>
      <w:r w:rsidRPr="008D3923">
        <w:rPr>
          <w:rFonts w:asciiTheme="minorHAnsi" w:hAnsiTheme="minorHAnsi" w:cstheme="minorHAnsi"/>
          <w:sz w:val="22"/>
          <w:szCs w:val="22"/>
        </w:rPr>
        <w:t xml:space="preserve"> (należy wskazać: 6 godz.</w:t>
      </w:r>
      <w:r w:rsidR="003275BB">
        <w:rPr>
          <w:rFonts w:asciiTheme="minorHAnsi" w:hAnsiTheme="minorHAnsi" w:cstheme="minorHAnsi"/>
          <w:sz w:val="22"/>
          <w:szCs w:val="22"/>
        </w:rPr>
        <w:t xml:space="preserve"> lub</w:t>
      </w:r>
      <w:r w:rsidRPr="008D3923">
        <w:rPr>
          <w:rFonts w:asciiTheme="minorHAnsi" w:hAnsiTheme="minorHAnsi" w:cstheme="minorHAnsi"/>
          <w:sz w:val="22"/>
          <w:szCs w:val="22"/>
        </w:rPr>
        <w:t xml:space="preserve"> 12 godz.</w:t>
      </w:r>
      <w:r w:rsidR="003275BB">
        <w:rPr>
          <w:rFonts w:asciiTheme="minorHAnsi" w:hAnsiTheme="minorHAnsi" w:cstheme="minorHAnsi"/>
          <w:sz w:val="22"/>
          <w:szCs w:val="22"/>
        </w:rPr>
        <w:t xml:space="preserve"> lub</w:t>
      </w:r>
      <w:r w:rsidRPr="008D3923">
        <w:rPr>
          <w:rFonts w:asciiTheme="minorHAnsi" w:hAnsiTheme="minorHAnsi" w:cstheme="minorHAnsi"/>
          <w:sz w:val="22"/>
          <w:szCs w:val="22"/>
        </w:rPr>
        <w:t xml:space="preserve"> 24 godz.)</w:t>
      </w:r>
      <w:r>
        <w:rPr>
          <w:rFonts w:asciiTheme="minorHAnsi" w:hAnsiTheme="minorHAnsi" w:cstheme="minorHAnsi"/>
          <w:sz w:val="22"/>
          <w:szCs w:val="22"/>
        </w:rPr>
        <w:t>:</w:t>
      </w:r>
      <w:r w:rsidR="00B1430F" w:rsidRPr="003275BB">
        <w:rPr>
          <w:rFonts w:asciiTheme="minorHAnsi" w:hAnsiTheme="minorHAnsi" w:cstheme="minorHAnsi"/>
          <w:sz w:val="22"/>
          <w:szCs w:val="22"/>
        </w:rPr>
        <w:t xml:space="preserve"> ………………..</w:t>
      </w:r>
    </w:p>
    <w:p w14:paraId="6B22DCD3" w14:textId="484D0719" w:rsidR="005B2932" w:rsidRPr="00DC1817" w:rsidRDefault="005B2932" w:rsidP="00CD14FF">
      <w:pPr>
        <w:pStyle w:val="Akapitzlist"/>
        <w:ind w:left="851"/>
        <w:jc w:val="both"/>
        <w:rPr>
          <w:rFonts w:asciiTheme="minorHAnsi" w:hAnsiTheme="minorHAnsi" w:cstheme="minorHAnsi"/>
          <w:sz w:val="22"/>
        </w:rPr>
      </w:pPr>
      <w:r w:rsidRPr="00DC1817">
        <w:rPr>
          <w:rFonts w:asciiTheme="minorHAnsi" w:hAnsiTheme="minorHAnsi" w:cstheme="minorHAnsi"/>
          <w:sz w:val="22"/>
        </w:rPr>
        <w:t xml:space="preserve">Jeżeli Wykonawca nie wskaże deklarowanego czasu  o jaki skróci termin </w:t>
      </w:r>
      <w:r>
        <w:rPr>
          <w:rFonts w:asciiTheme="minorHAnsi" w:hAnsiTheme="minorHAnsi" w:cstheme="minorHAnsi"/>
          <w:sz w:val="22"/>
        </w:rPr>
        <w:t>S</w:t>
      </w:r>
      <w:r w:rsidRPr="008D3923">
        <w:rPr>
          <w:rFonts w:asciiTheme="minorHAnsi" w:hAnsiTheme="minorHAnsi" w:cstheme="minorHAnsi"/>
          <w:sz w:val="22"/>
        </w:rPr>
        <w:t xml:space="preserve">kutecznego Rozwiązania Zgłoszenia Kategorii A dla Oprogramowania </w:t>
      </w:r>
      <w:r>
        <w:rPr>
          <w:rFonts w:asciiTheme="minorHAnsi" w:hAnsiTheme="minorHAnsi" w:cstheme="minorHAnsi"/>
          <w:sz w:val="22"/>
        </w:rPr>
        <w:t>EZD</w:t>
      </w:r>
      <w:r w:rsidRPr="00DC1817">
        <w:rPr>
          <w:rFonts w:asciiTheme="minorHAnsi" w:hAnsiTheme="minorHAnsi" w:cstheme="minorHAnsi"/>
          <w:sz w:val="22"/>
        </w:rPr>
        <w:t>, Zamawiający uzna że Wykonawca zapewni termin zgodny z minimalnym wymaganiem w Opisie Przedmiotu Zamówienia (tj. 48 godz.)</w:t>
      </w:r>
      <w:r>
        <w:t xml:space="preserve"> </w:t>
      </w:r>
      <w:r w:rsidRPr="00DC1817">
        <w:rPr>
          <w:rFonts w:asciiTheme="minorHAnsi" w:hAnsiTheme="minorHAnsi" w:cstheme="minorHAnsi"/>
          <w:sz w:val="22"/>
        </w:rPr>
        <w:t>a w przedmiotowym kryterium Wykonawca otrzyma 0 punktów.</w:t>
      </w:r>
    </w:p>
    <w:p w14:paraId="1F126381" w14:textId="75BF1B56" w:rsidR="00B1430F" w:rsidRPr="00B1430F" w:rsidRDefault="00B1430F" w:rsidP="00CD14FF">
      <w:pPr>
        <w:pStyle w:val="Tekstpodstawowy2"/>
        <w:numPr>
          <w:ilvl w:val="1"/>
          <w:numId w:val="15"/>
        </w:numPr>
        <w:tabs>
          <w:tab w:val="left" w:pos="851"/>
        </w:tabs>
        <w:spacing w:before="0" w:line="276" w:lineRule="auto"/>
        <w:ind w:left="851" w:hanging="425"/>
        <w:rPr>
          <w:rFonts w:ascii="Tahoma" w:hAnsi="Tahoma" w:cs="Tahoma"/>
        </w:rPr>
      </w:pPr>
      <w:r w:rsidRPr="00B1430F">
        <w:rPr>
          <w:rFonts w:asciiTheme="minorHAnsi" w:hAnsiTheme="minorHAnsi" w:cstheme="minorHAnsi"/>
          <w:sz w:val="22"/>
        </w:rPr>
        <w:t xml:space="preserve">Podwykonawcom zamierzamy powierzyć wykonanie zamówienia w części dotyczącej: </w:t>
      </w:r>
    </w:p>
    <w:tbl>
      <w:tblPr>
        <w:tblStyle w:val="Tabela-Siatka1"/>
        <w:tblW w:w="8221" w:type="dxa"/>
        <w:tblInd w:w="959" w:type="dxa"/>
        <w:tblLook w:val="04A0" w:firstRow="1" w:lastRow="0" w:firstColumn="1" w:lastColumn="0" w:noHBand="0" w:noVBand="1"/>
        <w:tblCaption w:val="Wykaz Podwykonawców"/>
        <w:tblDescription w:val="Wykaz Podwykonawców"/>
      </w:tblPr>
      <w:tblGrid>
        <w:gridCol w:w="3897"/>
        <w:gridCol w:w="4324"/>
      </w:tblGrid>
      <w:tr w:rsidR="00B1430F" w:rsidRPr="00B1430F" w14:paraId="5D6CBFB2" w14:textId="77777777" w:rsidTr="00B1430F">
        <w:trPr>
          <w:trHeight w:val="328"/>
          <w:tblHeader/>
        </w:trPr>
        <w:tc>
          <w:tcPr>
            <w:tcW w:w="3897" w:type="dxa"/>
            <w:shd w:val="clear" w:color="auto" w:fill="D9D9D9" w:themeFill="background1" w:themeFillShade="D9"/>
          </w:tcPr>
          <w:p w14:paraId="1F7FFD9E" w14:textId="77777777" w:rsidR="00B1430F" w:rsidRPr="00B1430F" w:rsidRDefault="00B1430F" w:rsidP="00B1430F">
            <w:pPr>
              <w:spacing w:line="300" w:lineRule="auto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430F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14:paraId="0C316141" w14:textId="77777777" w:rsidR="00B1430F" w:rsidRPr="00B1430F" w:rsidRDefault="00B1430F" w:rsidP="00B1430F">
            <w:pPr>
              <w:spacing w:line="300" w:lineRule="auto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430F">
              <w:rPr>
                <w:rFonts w:asciiTheme="minorHAnsi" w:hAnsiTheme="minorHAnsi" w:cstheme="minorHAnsi"/>
                <w:sz w:val="22"/>
                <w:szCs w:val="22"/>
              </w:rPr>
              <w:t>Zakres (część zamówienia)</w:t>
            </w:r>
          </w:p>
        </w:tc>
      </w:tr>
      <w:tr w:rsidR="00B1430F" w:rsidRPr="00B1430F" w14:paraId="295139B4" w14:textId="77777777" w:rsidTr="00B1430F">
        <w:trPr>
          <w:trHeight w:val="365"/>
          <w:tblHeader/>
        </w:trPr>
        <w:tc>
          <w:tcPr>
            <w:tcW w:w="3897" w:type="dxa"/>
          </w:tcPr>
          <w:p w14:paraId="3002FBA3" w14:textId="77777777" w:rsidR="00B1430F" w:rsidRPr="00B1430F" w:rsidRDefault="00B1430F" w:rsidP="00240459">
            <w:pPr>
              <w:spacing w:line="300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4" w:type="dxa"/>
          </w:tcPr>
          <w:p w14:paraId="7D7C6C3C" w14:textId="77777777" w:rsidR="00B1430F" w:rsidRPr="00B1430F" w:rsidRDefault="00B1430F" w:rsidP="00240459">
            <w:pPr>
              <w:spacing w:line="300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430F" w:rsidRPr="00B1430F" w14:paraId="492886AE" w14:textId="77777777" w:rsidTr="00B1430F">
        <w:trPr>
          <w:trHeight w:val="413"/>
          <w:tblHeader/>
        </w:trPr>
        <w:tc>
          <w:tcPr>
            <w:tcW w:w="3897" w:type="dxa"/>
          </w:tcPr>
          <w:p w14:paraId="2C1F6444" w14:textId="77777777" w:rsidR="00B1430F" w:rsidRPr="00B1430F" w:rsidRDefault="00B1430F" w:rsidP="00240459">
            <w:pPr>
              <w:spacing w:line="300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4" w:type="dxa"/>
          </w:tcPr>
          <w:p w14:paraId="4B564F2E" w14:textId="77777777" w:rsidR="00B1430F" w:rsidRPr="00B1430F" w:rsidRDefault="00B1430F" w:rsidP="00240459">
            <w:pPr>
              <w:spacing w:line="300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39B6D" w14:textId="77777777" w:rsidR="00B1430F" w:rsidRPr="00B1430F" w:rsidRDefault="00B1430F" w:rsidP="00CD14FF">
      <w:pPr>
        <w:autoSpaceDE w:val="0"/>
        <w:autoSpaceDN w:val="0"/>
        <w:spacing w:line="30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1430F">
        <w:rPr>
          <w:rFonts w:asciiTheme="minorHAnsi" w:hAnsiTheme="minorHAnsi" w:cstheme="minorHAnsi"/>
          <w:sz w:val="22"/>
          <w:szCs w:val="22"/>
        </w:rPr>
        <w:lastRenderedPageBreak/>
        <w:t>Wykonawca określa odpowiedni zakres wraz z podaniem nazw Podwykonawców o ile są już znani lub pozostawia tabelę bez wypełnienia jeżeli nie zamierza powierzyć wykonania zamówienia Podwykonawcy/com.</w:t>
      </w:r>
    </w:p>
    <w:p w14:paraId="5C78F9E2" w14:textId="77777777" w:rsidR="00CB337E" w:rsidRDefault="00CB337E" w:rsidP="00CD14FF">
      <w:pPr>
        <w:jc w:val="both"/>
        <w:rPr>
          <w:rFonts w:ascii="Tahoma" w:hAnsi="Tahoma" w:cs="Tahoma"/>
          <w:sz w:val="20"/>
          <w:szCs w:val="20"/>
        </w:rPr>
      </w:pPr>
    </w:p>
    <w:p w14:paraId="1F264891" w14:textId="77777777" w:rsidR="00CB337E" w:rsidRPr="001328F3" w:rsidRDefault="00CB337E" w:rsidP="00CD14FF">
      <w:pPr>
        <w:jc w:val="both"/>
        <w:rPr>
          <w:rFonts w:ascii="Tahoma" w:hAnsi="Tahoma" w:cs="Tahoma"/>
          <w:sz w:val="20"/>
          <w:szCs w:val="20"/>
        </w:rPr>
      </w:pPr>
    </w:p>
    <w:p w14:paraId="54498CEE" w14:textId="77EE9914" w:rsidR="008D48B9" w:rsidRPr="00C4573E" w:rsidRDefault="008D48B9" w:rsidP="00CD14FF">
      <w:pPr>
        <w:pStyle w:val="Akapitzlist"/>
        <w:numPr>
          <w:ilvl w:val="1"/>
          <w:numId w:val="14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</w:rPr>
      </w:pPr>
      <w:r w:rsidRPr="00C4573E">
        <w:rPr>
          <w:rFonts w:asciiTheme="minorHAnsi" w:hAnsiTheme="minorHAnsi" w:cstheme="minorHAnsi"/>
          <w:b/>
          <w:bCs/>
          <w:sz w:val="22"/>
        </w:rPr>
        <w:t>Oświadczenia</w:t>
      </w:r>
    </w:p>
    <w:p w14:paraId="3CC9275A" w14:textId="09C53593" w:rsidR="00CB337E" w:rsidRDefault="00CB337E" w:rsidP="00CD14FF">
      <w:pPr>
        <w:pStyle w:val="Akapitzlist"/>
        <w:numPr>
          <w:ilvl w:val="1"/>
          <w:numId w:val="16"/>
        </w:numPr>
        <w:spacing w:after="120"/>
        <w:ind w:left="850" w:hanging="425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 xml:space="preserve">Oświadczamy, że zapoznaliśmy się ze SWZ i zobowiązujemy się do stosowania i ścisłego przestrzegania warunków w niej określonych. </w:t>
      </w:r>
    </w:p>
    <w:p w14:paraId="0BF7782C" w14:textId="6F333FEC" w:rsidR="00CB337E" w:rsidRDefault="00CB337E" w:rsidP="00CD14FF">
      <w:pPr>
        <w:pStyle w:val="Akapitzlist"/>
        <w:numPr>
          <w:ilvl w:val="1"/>
          <w:numId w:val="16"/>
        </w:numPr>
        <w:spacing w:before="120" w:after="0"/>
        <w:ind w:left="850" w:hanging="425"/>
        <w:jc w:val="both"/>
        <w:rPr>
          <w:rFonts w:asciiTheme="minorHAnsi" w:hAnsiTheme="minorHAnsi" w:cstheme="minorHAnsi"/>
          <w:sz w:val="22"/>
        </w:rPr>
      </w:pPr>
      <w:r w:rsidRPr="00240459">
        <w:rPr>
          <w:rFonts w:asciiTheme="minorHAnsi" w:hAnsiTheme="minorHAnsi" w:cstheme="minorHAnsi"/>
          <w:sz w:val="22"/>
        </w:rPr>
        <w:t>Oświadczamy, że uważamy się za związanych niniejszą ofertą na czas wskazany              w SWZ, tj. 90 dni od upływu terminu składania ofert.</w:t>
      </w:r>
    </w:p>
    <w:p w14:paraId="2FC9E69C" w14:textId="3B27FCD2" w:rsidR="00CB337E" w:rsidRDefault="00CB337E" w:rsidP="00CD14FF">
      <w:pPr>
        <w:pStyle w:val="Akapitzlist"/>
        <w:numPr>
          <w:ilvl w:val="1"/>
          <w:numId w:val="16"/>
        </w:numPr>
        <w:spacing w:before="120" w:after="0"/>
        <w:ind w:left="850" w:hanging="425"/>
        <w:jc w:val="both"/>
        <w:rPr>
          <w:rFonts w:asciiTheme="minorHAnsi" w:hAnsiTheme="minorHAnsi" w:cstheme="minorHAnsi"/>
          <w:sz w:val="22"/>
        </w:rPr>
      </w:pPr>
      <w:r w:rsidRPr="00240459">
        <w:rPr>
          <w:rFonts w:asciiTheme="minorHAnsi" w:hAnsiTheme="minorHAnsi" w:cstheme="minorHAnsi"/>
          <w:sz w:val="22"/>
        </w:rPr>
        <w:t xml:space="preserve">Oświadczamy, że zawarte w SWZ Projektowane postanowienia umowy zostały przez nas zaakceptowane i zobowiązujemy się w przypadku wyboru naszej oferty do zawarcia umowy na warunkach określonych w Projektowanych postanowieniach umowy w miejscu </w:t>
      </w:r>
      <w:r w:rsidR="00240459">
        <w:rPr>
          <w:rFonts w:asciiTheme="minorHAnsi" w:hAnsiTheme="minorHAnsi" w:cstheme="minorHAnsi"/>
          <w:sz w:val="22"/>
        </w:rPr>
        <w:br/>
      </w:r>
      <w:r w:rsidRPr="00240459">
        <w:rPr>
          <w:rFonts w:asciiTheme="minorHAnsi" w:hAnsiTheme="minorHAnsi" w:cstheme="minorHAnsi"/>
          <w:sz w:val="22"/>
        </w:rPr>
        <w:t xml:space="preserve">i terminie wyznaczonym przez Zamawiającego. </w:t>
      </w:r>
    </w:p>
    <w:p w14:paraId="739D7992" w14:textId="77777777" w:rsidR="00105D66" w:rsidRDefault="00F7620B" w:rsidP="00CD14FF">
      <w:pPr>
        <w:pStyle w:val="Akapitzlist"/>
        <w:numPr>
          <w:ilvl w:val="1"/>
          <w:numId w:val="16"/>
        </w:numPr>
        <w:spacing w:before="120" w:after="0"/>
        <w:ind w:left="85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Oświadczamy</w:t>
      </w:r>
      <w:r w:rsidR="00B1430F" w:rsidRPr="00240459">
        <w:rPr>
          <w:rFonts w:asciiTheme="minorHAnsi" w:hAnsiTheme="minorHAnsi" w:cstheme="minorHAnsi"/>
          <w:sz w:val="22"/>
        </w:rPr>
        <w:t>, że wnieśliśmy wa</w:t>
      </w:r>
      <w:r w:rsidR="00240459">
        <w:rPr>
          <w:rFonts w:asciiTheme="minorHAnsi" w:hAnsiTheme="minorHAnsi" w:cstheme="minorHAnsi"/>
          <w:sz w:val="22"/>
        </w:rPr>
        <w:t xml:space="preserve">dium w formie: </w:t>
      </w:r>
      <w:r w:rsidR="00105D66">
        <w:rPr>
          <w:rFonts w:asciiTheme="minorHAnsi" w:hAnsiTheme="minorHAnsi" w:cstheme="minorHAnsi"/>
          <w:sz w:val="22"/>
        </w:rPr>
        <w:t>………………………….</w:t>
      </w:r>
      <w:r w:rsidR="00240459">
        <w:rPr>
          <w:rFonts w:asciiTheme="minorHAnsi" w:hAnsiTheme="minorHAnsi" w:cstheme="minorHAnsi"/>
          <w:sz w:val="22"/>
        </w:rPr>
        <w:t>………………………….……….…</w:t>
      </w:r>
      <w:r w:rsidR="00105D66">
        <w:rPr>
          <w:rFonts w:asciiTheme="minorHAnsi" w:hAnsiTheme="minorHAnsi" w:cstheme="minorHAnsi"/>
          <w:sz w:val="22"/>
        </w:rPr>
        <w:t xml:space="preserve"> </w:t>
      </w:r>
      <w:r w:rsidR="00B1430F" w:rsidRPr="00240459">
        <w:rPr>
          <w:rFonts w:asciiTheme="minorHAnsi" w:hAnsiTheme="minorHAnsi" w:cstheme="minorHAnsi"/>
          <w:sz w:val="22"/>
        </w:rPr>
        <w:t xml:space="preserve"> </w:t>
      </w:r>
      <w:r w:rsidR="00B1430F" w:rsidRPr="00240459">
        <w:rPr>
          <w:rFonts w:asciiTheme="minorHAnsi" w:hAnsiTheme="minorHAnsi" w:cstheme="minorHAnsi"/>
          <w:iCs/>
          <w:sz w:val="22"/>
        </w:rPr>
        <w:t>(Wykonawca określa odpowiednio</w:t>
      </w:r>
      <w:r w:rsidR="00B1430F" w:rsidRPr="00240459">
        <w:rPr>
          <w:rFonts w:asciiTheme="minorHAnsi" w:hAnsiTheme="minorHAnsi" w:cstheme="minorHAnsi"/>
          <w:i/>
          <w:iCs/>
          <w:sz w:val="22"/>
        </w:rPr>
        <w:t>).</w:t>
      </w:r>
      <w:r w:rsidR="00B1430F" w:rsidRPr="00240459">
        <w:rPr>
          <w:rFonts w:asciiTheme="minorHAnsi" w:hAnsiTheme="minorHAnsi" w:cstheme="minorHAnsi"/>
          <w:sz w:val="22"/>
        </w:rPr>
        <w:t xml:space="preserve"> </w:t>
      </w:r>
    </w:p>
    <w:p w14:paraId="6292B779" w14:textId="65EBBC27" w:rsidR="00F7620B" w:rsidRPr="005B2932" w:rsidRDefault="00B1430F" w:rsidP="00CD14FF">
      <w:pPr>
        <w:pStyle w:val="Akapitzlist"/>
        <w:spacing w:before="120" w:after="0"/>
        <w:ind w:left="850"/>
        <w:jc w:val="both"/>
        <w:rPr>
          <w:rFonts w:asciiTheme="minorHAnsi" w:hAnsiTheme="minorHAnsi" w:cstheme="minorHAnsi"/>
          <w:sz w:val="22"/>
        </w:rPr>
      </w:pPr>
      <w:r w:rsidRPr="005B2932">
        <w:rPr>
          <w:rFonts w:asciiTheme="minorHAnsi" w:hAnsiTheme="minorHAnsi" w:cstheme="minorHAnsi"/>
          <w:sz w:val="22"/>
        </w:rPr>
        <w:t>Zwrotu wadium należy dokonać na rachunek ban</w:t>
      </w:r>
      <w:r w:rsidR="00240459" w:rsidRPr="005B2932">
        <w:rPr>
          <w:rFonts w:asciiTheme="minorHAnsi" w:hAnsiTheme="minorHAnsi" w:cstheme="minorHAnsi"/>
          <w:sz w:val="22"/>
        </w:rPr>
        <w:t>kowy Wykonawcy: ……………………………………</w:t>
      </w:r>
      <w:r w:rsidRPr="005B2932">
        <w:rPr>
          <w:rFonts w:asciiTheme="minorHAnsi" w:hAnsiTheme="minorHAnsi" w:cstheme="minorHAnsi"/>
          <w:sz w:val="22"/>
        </w:rPr>
        <w:t xml:space="preserve"> …………………………</w:t>
      </w:r>
      <w:r w:rsidR="00240459" w:rsidRPr="005B2932">
        <w:rPr>
          <w:rFonts w:asciiTheme="minorHAnsi" w:hAnsiTheme="minorHAnsi" w:cstheme="minorHAnsi"/>
          <w:sz w:val="22"/>
        </w:rPr>
        <w:t>………</w:t>
      </w:r>
      <w:r w:rsidRPr="005B2932">
        <w:rPr>
          <w:rFonts w:asciiTheme="minorHAnsi" w:hAnsiTheme="minorHAnsi" w:cstheme="minorHAnsi"/>
          <w:sz w:val="22"/>
        </w:rPr>
        <w:t xml:space="preserve">.   </w:t>
      </w:r>
      <w:r w:rsidRPr="005B2932">
        <w:rPr>
          <w:rFonts w:asciiTheme="minorHAnsi" w:hAnsiTheme="minorHAnsi" w:cstheme="minorHAnsi"/>
          <w:iCs/>
          <w:sz w:val="22"/>
        </w:rPr>
        <w:t>(dotyczy Wykonawców, którzy wnieśli wadium w formie pieniądza).</w:t>
      </w:r>
      <w:r w:rsidR="00F7620B" w:rsidRPr="005B2932">
        <w:rPr>
          <w:rFonts w:asciiTheme="minorHAnsi" w:hAnsiTheme="minorHAnsi" w:cstheme="minorHAnsi"/>
          <w:iCs/>
          <w:sz w:val="22"/>
        </w:rPr>
        <w:br/>
      </w:r>
    </w:p>
    <w:p w14:paraId="03258287" w14:textId="2A61D503" w:rsidR="00240459" w:rsidRPr="00240459" w:rsidRDefault="00240459" w:rsidP="00CD14FF">
      <w:pPr>
        <w:pStyle w:val="Akapitzlist"/>
        <w:numPr>
          <w:ilvl w:val="1"/>
          <w:numId w:val="16"/>
        </w:numPr>
        <w:spacing w:before="120" w:after="0"/>
        <w:ind w:left="850" w:hanging="425"/>
        <w:jc w:val="both"/>
        <w:rPr>
          <w:rFonts w:asciiTheme="minorHAnsi" w:hAnsiTheme="minorHAnsi" w:cstheme="minorHAnsi"/>
          <w:sz w:val="22"/>
        </w:rPr>
      </w:pPr>
      <w:r w:rsidRPr="00240459">
        <w:rPr>
          <w:rFonts w:asciiTheme="minorHAnsi" w:hAnsiTheme="minorHAnsi" w:cstheme="minorHAnsi"/>
          <w:sz w:val="22"/>
          <w:u w:val="single"/>
          <w:lang w:eastAsia="pl-PL"/>
        </w:rPr>
        <w:t xml:space="preserve">W związku z art. 225 ust. 2 ustawy </w:t>
      </w:r>
      <w:proofErr w:type="spellStart"/>
      <w:r w:rsidRPr="00240459">
        <w:rPr>
          <w:rFonts w:asciiTheme="minorHAnsi" w:hAnsiTheme="minorHAnsi" w:cstheme="minorHAnsi"/>
          <w:sz w:val="22"/>
          <w:u w:val="single"/>
          <w:lang w:eastAsia="pl-PL"/>
        </w:rPr>
        <w:t>Pzp</w:t>
      </w:r>
      <w:proofErr w:type="spellEnd"/>
      <w:r w:rsidRPr="00240459">
        <w:rPr>
          <w:rFonts w:asciiTheme="minorHAnsi" w:hAnsiTheme="minorHAnsi" w:cstheme="minorHAnsi"/>
          <w:sz w:val="22"/>
          <w:u w:val="single"/>
          <w:lang w:eastAsia="pl-PL"/>
        </w:rPr>
        <w:t>, oświadczamy, że wybór naszej oferty:</w:t>
      </w:r>
    </w:p>
    <w:p w14:paraId="021FF940" w14:textId="39D181CC" w:rsidR="00240459" w:rsidRPr="00240459" w:rsidRDefault="00240459" w:rsidP="00CD14FF">
      <w:pPr>
        <w:spacing w:line="30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40459">
        <w:rPr>
          <w:rFonts w:cstheme="minorHAnsi"/>
          <w:bCs/>
          <w:lang w:eastAsia="en-US"/>
        </w:rPr>
        <w:object w:dxaOrig="225" w:dyaOrig="225" w14:anchorId="2B30C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u zaznacz, jeśli wybór oferty nie będzie prowadził do powstania u Zamawiającego obowiązku podatkowego" style="width:412.5pt;height:38.25pt" o:ole="">
            <v:imagedata r:id="rId8" o:title=""/>
          </v:shape>
          <w:control r:id="rId9" w:name="CheckBox7" w:shapeid="_x0000_i1041"/>
        </w:object>
      </w:r>
      <w:r w:rsidRPr="00240459">
        <w:rPr>
          <w:rFonts w:eastAsiaTheme="minorHAnsi" w:cstheme="minorHAnsi"/>
          <w:bCs/>
          <w:lang w:eastAsia="en-US"/>
        </w:rPr>
        <w:object w:dxaOrig="225" w:dyaOrig="225" w14:anchorId="099062A8">
          <v:shape id="_x0000_i1043" type="#_x0000_t75" alt="Tu zanzacz, jeśli wybór oferty będzie prowadził do postania u Zamawiającego obowiązku podatkowego " style="width:402.75pt;height:41.25pt" o:ole="">
            <v:imagedata r:id="rId10" o:title=""/>
          </v:shape>
          <w:control r:id="rId11" w:name="CheckBox8" w:shapeid="_x0000_i1043"/>
        </w:object>
      </w:r>
    </w:p>
    <w:p w14:paraId="1FA9CCD7" w14:textId="77777777" w:rsidR="00240459" w:rsidRPr="00240459" w:rsidRDefault="00240459" w:rsidP="00CD14FF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40459">
        <w:rPr>
          <w:rFonts w:asciiTheme="minorHAnsi" w:hAnsiTheme="minorHAnsi" w:cstheme="minorHAnsi"/>
          <w:iCs/>
          <w:sz w:val="22"/>
          <w:szCs w:val="22"/>
        </w:rPr>
        <w:t>O</w:t>
      </w:r>
      <w:r w:rsidRPr="00240459">
        <w:rPr>
          <w:rFonts w:asciiTheme="minorHAnsi" w:hAnsiTheme="minorHAnsi" w:cstheme="minorHAnsi"/>
          <w:sz w:val="22"/>
          <w:szCs w:val="22"/>
        </w:rPr>
        <w:t xml:space="preserve">świadczamy, że </w:t>
      </w:r>
      <w:r w:rsidRPr="00240459">
        <w:rPr>
          <w:rFonts w:asciiTheme="minorHAnsi" w:hAnsiTheme="minorHAnsi" w:cstheme="minorHAnsi"/>
          <w:b/>
          <w:bCs/>
          <w:sz w:val="22"/>
          <w:szCs w:val="22"/>
        </w:rPr>
        <w:t xml:space="preserve">towary/usługi </w:t>
      </w:r>
      <w:r w:rsidRPr="00240459">
        <w:rPr>
          <w:rFonts w:asciiTheme="minorHAnsi" w:hAnsiTheme="minorHAnsi" w:cstheme="minorHAnsi"/>
          <w:bCs/>
          <w:sz w:val="22"/>
          <w:szCs w:val="22"/>
        </w:rPr>
        <w:t>(niepotrzebne skreślić)</w:t>
      </w:r>
      <w:r w:rsidRPr="00240459">
        <w:rPr>
          <w:rFonts w:asciiTheme="minorHAnsi" w:hAnsiTheme="minorHAnsi" w:cstheme="minorHAnsi"/>
          <w:sz w:val="22"/>
          <w:szCs w:val="22"/>
        </w:rPr>
        <w:t xml:space="preserve">, których </w:t>
      </w:r>
      <w:r w:rsidRPr="00240459">
        <w:rPr>
          <w:rFonts w:asciiTheme="minorHAnsi" w:hAnsiTheme="minorHAnsi" w:cstheme="minorHAnsi"/>
          <w:b/>
          <w:bCs/>
          <w:sz w:val="22"/>
          <w:szCs w:val="22"/>
        </w:rPr>
        <w:t>dostawa/świadczenie</w:t>
      </w:r>
      <w:r w:rsidRPr="0024045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40459">
        <w:rPr>
          <w:rFonts w:asciiTheme="minorHAnsi" w:hAnsiTheme="minorHAnsi" w:cstheme="minorHAnsi"/>
          <w:sz w:val="22"/>
          <w:szCs w:val="22"/>
        </w:rPr>
        <w:t xml:space="preserve">(niepotrzebne skreślić), będzie prowadzić do powstania u  Zamawiającego obowiązku podatkowego to: </w:t>
      </w:r>
    </w:p>
    <w:p w14:paraId="50241D9D" w14:textId="7EB58E2C" w:rsidR="00240459" w:rsidRPr="00240459" w:rsidRDefault="00240459" w:rsidP="00CD14FF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404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762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1490E1C9" w14:textId="77777777" w:rsidR="00240459" w:rsidRPr="00240459" w:rsidRDefault="00240459" w:rsidP="00CD14FF">
      <w:pPr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0459">
        <w:rPr>
          <w:rFonts w:asciiTheme="minorHAnsi" w:hAnsiTheme="minorHAnsi" w:cstheme="minorHAnsi"/>
          <w:iCs/>
          <w:sz w:val="22"/>
          <w:szCs w:val="22"/>
        </w:rPr>
        <w:t>Wykonawca wpisuje nazwę (rodzaj) towaru lub usługi; gdy nie dotyczy – pozostawia bez wypełnienia)</w:t>
      </w:r>
    </w:p>
    <w:p w14:paraId="15329604" w14:textId="6E05622B" w:rsidR="00240459" w:rsidRPr="00240459" w:rsidRDefault="00240459" w:rsidP="00CD14FF">
      <w:pPr>
        <w:tabs>
          <w:tab w:val="left" w:pos="426"/>
        </w:tabs>
        <w:spacing w:line="300" w:lineRule="auto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240459">
        <w:rPr>
          <w:rFonts w:asciiTheme="minorHAnsi" w:hAnsiTheme="minorHAnsi" w:cstheme="minorHAnsi"/>
          <w:sz w:val="22"/>
          <w:szCs w:val="22"/>
        </w:rPr>
        <w:t xml:space="preserve">Wartość wskazanych powyżej </w:t>
      </w:r>
      <w:r w:rsidRPr="00240459">
        <w:rPr>
          <w:rFonts w:asciiTheme="minorHAnsi" w:hAnsiTheme="minorHAnsi" w:cstheme="minorHAnsi"/>
          <w:b/>
          <w:bCs/>
          <w:sz w:val="22"/>
          <w:szCs w:val="22"/>
        </w:rPr>
        <w:t>towarów/usług</w:t>
      </w:r>
      <w:r w:rsidRPr="0024045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240459">
        <w:rPr>
          <w:rFonts w:asciiTheme="minorHAnsi" w:hAnsiTheme="minorHAnsi" w:cstheme="minorHAnsi"/>
          <w:sz w:val="22"/>
          <w:szCs w:val="22"/>
        </w:rPr>
        <w:t xml:space="preserve"> bez p</w:t>
      </w:r>
      <w:r w:rsidR="00F7620B">
        <w:rPr>
          <w:rFonts w:asciiTheme="minorHAnsi" w:hAnsiTheme="minorHAnsi" w:cstheme="minorHAnsi"/>
          <w:sz w:val="22"/>
          <w:szCs w:val="22"/>
        </w:rPr>
        <w:t>odatku VAT wynosi:  ………………………….</w:t>
      </w:r>
    </w:p>
    <w:p w14:paraId="50B1E18E" w14:textId="6C55F82D" w:rsidR="00240459" w:rsidRPr="00240459" w:rsidRDefault="00240459" w:rsidP="00CD14FF">
      <w:pPr>
        <w:spacing w:line="30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40459">
        <w:rPr>
          <w:rFonts w:asciiTheme="minorHAnsi" w:hAnsiTheme="minorHAnsi" w:cstheme="minorHAnsi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240459">
        <w:rPr>
          <w:rFonts w:asciiTheme="minorHAnsi" w:hAnsiTheme="minorHAnsi" w:cstheme="minorHAnsi"/>
          <w:b/>
          <w:bCs/>
          <w:sz w:val="22"/>
          <w:szCs w:val="22"/>
        </w:rPr>
        <w:t>towarów/usług</w:t>
      </w:r>
      <w:r w:rsidRPr="00240459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F7620B">
        <w:rPr>
          <w:rFonts w:asciiTheme="minorHAnsi" w:hAnsiTheme="minorHAnsi" w:cstheme="minorHAnsi"/>
          <w:sz w:val="22"/>
          <w:szCs w:val="22"/>
        </w:rPr>
        <w:t xml:space="preserve">to: </w:t>
      </w:r>
      <w:r w:rsidRPr="0024045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12D378A" w14:textId="77777777" w:rsidR="00F7620B" w:rsidRDefault="00F7620B" w:rsidP="00CD14FF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E0215" w14:textId="77777777" w:rsidR="00F7620B" w:rsidRPr="00D10D81" w:rsidRDefault="00F7620B" w:rsidP="00CD14FF">
      <w:pPr>
        <w:autoSpaceDE w:val="0"/>
        <w:autoSpaceDN w:val="0"/>
        <w:adjustRightInd w:val="0"/>
        <w:ind w:left="143" w:firstLine="708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10D8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UWAGA</w:t>
      </w:r>
    </w:p>
    <w:p w14:paraId="6542A7B5" w14:textId="43BF5859" w:rsidR="00F7620B" w:rsidRDefault="00F7620B" w:rsidP="00CD14FF">
      <w:pPr>
        <w:autoSpaceDE w:val="0"/>
        <w:autoSpaceDN w:val="0"/>
        <w:adjustRightInd w:val="0"/>
        <w:ind w:left="1134" w:hanging="283"/>
        <w:jc w:val="both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eastAsia="en-US"/>
        </w:rPr>
      </w:pPr>
      <w:r w:rsidRPr="00376EE3"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eastAsia="en-US"/>
        </w:rPr>
        <w:t>*należy zaznaczyć właściwy kwadrat</w:t>
      </w:r>
    </w:p>
    <w:p w14:paraId="1EAD19F0" w14:textId="77777777" w:rsidR="00F7620B" w:rsidRPr="00376EE3" w:rsidRDefault="00F7620B" w:rsidP="00CD14FF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i/>
          <w:iCs/>
          <w:color w:val="FF0000"/>
          <w:sz w:val="22"/>
          <w:szCs w:val="22"/>
          <w:lang w:eastAsia="en-US"/>
        </w:rPr>
      </w:pPr>
    </w:p>
    <w:p w14:paraId="6C160861" w14:textId="14E6D43D" w:rsidR="00CB337E" w:rsidRDefault="00240459" w:rsidP="00CD14FF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620B">
        <w:rPr>
          <w:rFonts w:asciiTheme="minorHAnsi" w:hAnsiTheme="minorHAnsi" w:cstheme="minorHAnsi"/>
          <w:b/>
          <w:bCs/>
          <w:sz w:val="22"/>
          <w:szCs w:val="22"/>
        </w:rPr>
        <w:t>Jeżeli błędnie określono lub nie określono powstania u Zamawiającego obowiązku podatkowego, Zamawiający zastosuje się do art. 17 ustawy z dnia 11 marca 2004 r. o podatku od towarów i usług</w:t>
      </w:r>
      <w:r w:rsidR="0060193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="00601931">
        <w:rPr>
          <w:rFonts w:asciiTheme="minorHAnsi" w:hAnsiTheme="minorHAnsi" w:cstheme="minorHAnsi"/>
          <w:b/>
          <w:bCs/>
          <w:sz w:val="22"/>
          <w:szCs w:val="22"/>
        </w:rPr>
        <w:t>t.j</w:t>
      </w:r>
      <w:proofErr w:type="spellEnd"/>
      <w:r w:rsidR="00601931">
        <w:rPr>
          <w:rFonts w:asciiTheme="minorHAnsi" w:hAnsiTheme="minorHAnsi" w:cstheme="minorHAnsi"/>
          <w:b/>
          <w:bCs/>
          <w:sz w:val="22"/>
          <w:szCs w:val="22"/>
        </w:rPr>
        <w:t>. Dz. U. z 2024 r.</w:t>
      </w:r>
      <w:r w:rsidR="00F7620B">
        <w:rPr>
          <w:rFonts w:asciiTheme="minorHAnsi" w:hAnsiTheme="minorHAnsi" w:cstheme="minorHAnsi"/>
          <w:b/>
          <w:bCs/>
          <w:sz w:val="22"/>
          <w:szCs w:val="22"/>
        </w:rPr>
        <w:t xml:space="preserve"> poz. 361)</w:t>
      </w:r>
      <w:r w:rsidRPr="00F7620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B6E29B" w14:textId="77777777" w:rsidR="00105D66" w:rsidRPr="00105D66" w:rsidRDefault="00105D66" w:rsidP="00CD14FF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A7C1E" w14:textId="77777777" w:rsidR="00CB337E" w:rsidRPr="00376EE3" w:rsidRDefault="00CB337E" w:rsidP="00CD14FF">
      <w:pPr>
        <w:pStyle w:val="Akapitzlist"/>
        <w:numPr>
          <w:ilvl w:val="1"/>
          <w:numId w:val="1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>Następujące dokumenty w zakresie:</w:t>
      </w:r>
    </w:p>
    <w:p w14:paraId="62D84CFC" w14:textId="77777777" w:rsidR="00CB337E" w:rsidRPr="00376EE3" w:rsidRDefault="00CB337E" w:rsidP="00CD14FF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E4155" w14:textId="3E35461B" w:rsidR="00CB337E" w:rsidRPr="00376EE3" w:rsidRDefault="00CB337E" w:rsidP="00CD14FF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 xml:space="preserve">zawierają informacje stanowiące tajemnicę przedsiębiorstwa w rozumieniu przepisów </w:t>
      </w:r>
      <w:r w:rsidR="00105D66">
        <w:rPr>
          <w:rFonts w:asciiTheme="minorHAnsi" w:hAnsiTheme="minorHAnsi" w:cstheme="minorHAnsi"/>
          <w:sz w:val="22"/>
        </w:rPr>
        <w:br/>
      </w:r>
      <w:r w:rsidRPr="00376EE3">
        <w:rPr>
          <w:rFonts w:asciiTheme="minorHAnsi" w:hAnsiTheme="minorHAnsi" w:cstheme="minorHAnsi"/>
          <w:sz w:val="22"/>
        </w:rPr>
        <w:t>o zwalczaniu nieuczciwej konkurencji i nie mogą być ujawniane pozostałym uczestnikom postępowania.</w:t>
      </w:r>
    </w:p>
    <w:p w14:paraId="00ED0EEF" w14:textId="5DFD31C4" w:rsidR="00CB337E" w:rsidRPr="00C10B8A" w:rsidRDefault="00CB337E" w:rsidP="00CD14FF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 xml:space="preserve">Uzasadnienie zastrzeżenia tajemnicy przedsiębiorstwa wskazujące wszystkie przesłanki określone w ustawie z dnia 16 kwietnia 1993 r. o zwalczaniu nieuczciwej konkurencji </w:t>
      </w:r>
      <w:r w:rsidR="00105D66">
        <w:rPr>
          <w:rFonts w:asciiTheme="minorHAnsi" w:hAnsiTheme="minorHAnsi" w:cstheme="minorHAnsi"/>
          <w:sz w:val="22"/>
        </w:rPr>
        <w:br/>
      </w:r>
      <w:r w:rsidRPr="00C10B8A">
        <w:rPr>
          <w:rFonts w:asciiTheme="minorHAnsi" w:hAnsiTheme="minorHAnsi" w:cstheme="minorHAnsi"/>
          <w:sz w:val="22"/>
        </w:rPr>
        <w:t>(</w:t>
      </w:r>
      <w:proofErr w:type="spellStart"/>
      <w:r w:rsidRPr="00C10B8A">
        <w:rPr>
          <w:rFonts w:asciiTheme="minorHAnsi" w:hAnsiTheme="minorHAnsi" w:cstheme="minorHAnsi"/>
          <w:color w:val="000000"/>
          <w:kern w:val="144"/>
          <w:sz w:val="22"/>
        </w:rPr>
        <w:t>t</w:t>
      </w:r>
      <w:r w:rsidR="00105D66" w:rsidRPr="00C10B8A">
        <w:rPr>
          <w:rFonts w:asciiTheme="minorHAnsi" w:hAnsiTheme="minorHAnsi" w:cstheme="minorHAnsi"/>
          <w:color w:val="000000"/>
          <w:kern w:val="144"/>
          <w:sz w:val="22"/>
        </w:rPr>
        <w:t>.</w:t>
      </w:r>
      <w:r w:rsidRPr="00C10B8A">
        <w:rPr>
          <w:rFonts w:asciiTheme="minorHAnsi" w:hAnsiTheme="minorHAnsi" w:cstheme="minorHAnsi"/>
          <w:color w:val="000000"/>
          <w:kern w:val="144"/>
          <w:sz w:val="22"/>
        </w:rPr>
        <w:t>j</w:t>
      </w:r>
      <w:proofErr w:type="spellEnd"/>
      <w:r w:rsidRPr="00C10B8A">
        <w:rPr>
          <w:rFonts w:asciiTheme="minorHAnsi" w:hAnsiTheme="minorHAnsi" w:cstheme="minorHAnsi"/>
          <w:color w:val="000000"/>
          <w:kern w:val="144"/>
          <w:sz w:val="22"/>
        </w:rPr>
        <w:t xml:space="preserve">. </w:t>
      </w:r>
      <w:r w:rsidR="00601931">
        <w:rPr>
          <w:rFonts w:asciiTheme="minorHAnsi" w:eastAsiaTheme="minorHAnsi" w:hAnsiTheme="minorHAnsi" w:cstheme="minorHAnsi"/>
          <w:sz w:val="22"/>
        </w:rPr>
        <w:t>Dz. U. 2022</w:t>
      </w:r>
      <w:r w:rsidR="00105D66" w:rsidRPr="00C10B8A">
        <w:rPr>
          <w:rFonts w:asciiTheme="minorHAnsi" w:eastAsiaTheme="minorHAnsi" w:hAnsiTheme="minorHAnsi" w:cstheme="minorHAnsi"/>
          <w:sz w:val="22"/>
        </w:rPr>
        <w:t xml:space="preserve"> poz. 1233</w:t>
      </w:r>
      <w:r w:rsidRPr="00C10B8A">
        <w:rPr>
          <w:rFonts w:asciiTheme="minorHAnsi" w:eastAsiaTheme="minorHAnsi" w:hAnsiTheme="minorHAnsi" w:cstheme="minorHAnsi"/>
          <w:sz w:val="22"/>
        </w:rPr>
        <w:t xml:space="preserve">) </w:t>
      </w:r>
      <w:r w:rsidRPr="00C10B8A">
        <w:rPr>
          <w:rFonts w:asciiTheme="minorHAnsi" w:hAnsiTheme="minorHAnsi" w:cstheme="minorHAnsi"/>
          <w:sz w:val="22"/>
        </w:rPr>
        <w:t>przedstawiamy w załączniku nr 6 do SWZ.</w:t>
      </w:r>
      <w:r w:rsidRPr="00C10B8A">
        <w:rPr>
          <w:rFonts w:asciiTheme="minorHAnsi" w:hAnsiTheme="minorHAnsi" w:cstheme="minorHAnsi"/>
          <w:i/>
          <w:sz w:val="22"/>
        </w:rPr>
        <w:t xml:space="preserve"> </w:t>
      </w:r>
    </w:p>
    <w:p w14:paraId="21628B04" w14:textId="77777777" w:rsidR="00CB337E" w:rsidRPr="00105D66" w:rsidRDefault="00CB337E" w:rsidP="00CD14FF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b/>
          <w:sz w:val="22"/>
        </w:rPr>
      </w:pPr>
      <w:r w:rsidRPr="00C10B8A">
        <w:rPr>
          <w:rFonts w:asciiTheme="minorHAnsi" w:hAnsiTheme="minorHAnsi" w:cstheme="minorHAnsi"/>
          <w:b/>
          <w:sz w:val="22"/>
        </w:rPr>
        <w:t>Jeśli Wykonawca zastrzega informacje – wypełnia i dołącza załącznik nr 6 do SWZ.</w:t>
      </w:r>
    </w:p>
    <w:p w14:paraId="22ABD92E" w14:textId="77777777" w:rsidR="00CB337E" w:rsidRPr="00D10D81" w:rsidRDefault="00CB337E" w:rsidP="00CD14FF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b/>
          <w:i/>
          <w:sz w:val="22"/>
        </w:rPr>
      </w:pPr>
    </w:p>
    <w:p w14:paraId="5C7BE807" w14:textId="77777777" w:rsidR="00CB337E" w:rsidRPr="00376EE3" w:rsidRDefault="00CB337E" w:rsidP="00CD14FF">
      <w:pPr>
        <w:pStyle w:val="Akapitzlist"/>
        <w:numPr>
          <w:ilvl w:val="1"/>
          <w:numId w:val="16"/>
        </w:numPr>
        <w:spacing w:before="120" w:after="0"/>
        <w:contextualSpacing w:val="0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376EE3">
        <w:rPr>
          <w:rFonts w:asciiTheme="minorHAnsi" w:hAnsiTheme="minorHAnsi" w:cstheme="minorHAnsi"/>
          <w:sz w:val="22"/>
          <w:vertAlign w:val="superscript"/>
        </w:rPr>
        <w:t>**</w:t>
      </w:r>
    </w:p>
    <w:p w14:paraId="18813624" w14:textId="77777777" w:rsidR="00CB337E" w:rsidRPr="00105D66" w:rsidRDefault="00CB337E" w:rsidP="00CD14FF">
      <w:pPr>
        <w:pStyle w:val="Akapitzlist"/>
        <w:spacing w:before="120" w:after="120"/>
        <w:ind w:left="1276" w:hanging="283"/>
        <w:contextualSpacing w:val="0"/>
        <w:jc w:val="both"/>
        <w:rPr>
          <w:rFonts w:asciiTheme="minorHAnsi" w:hAnsiTheme="minorHAnsi" w:cstheme="minorHAnsi"/>
          <w:b/>
          <w:sz w:val="22"/>
        </w:rPr>
      </w:pPr>
      <w:r w:rsidRPr="00376EE3">
        <w:rPr>
          <w:rFonts w:asciiTheme="minorHAnsi" w:hAnsiTheme="minorHAnsi" w:cstheme="minorHAnsi"/>
          <w:sz w:val="22"/>
          <w:vertAlign w:val="superscript"/>
        </w:rPr>
        <w:t>**</w:t>
      </w:r>
      <w:r w:rsidRPr="00376EE3">
        <w:rPr>
          <w:rFonts w:asciiTheme="minorHAnsi" w:hAnsiTheme="minorHAnsi" w:cstheme="minorHAnsi"/>
          <w:sz w:val="22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05D66">
        <w:rPr>
          <w:rFonts w:asciiTheme="minorHAnsi" w:hAnsiTheme="minorHAnsi" w:cstheme="minorHAnsi"/>
          <w:b/>
          <w:sz w:val="22"/>
        </w:rPr>
        <w:t>usunięcie treści oświadczenia następuje np. poprzez jego wykreślenie).</w:t>
      </w:r>
    </w:p>
    <w:p w14:paraId="3006B9ED" w14:textId="544A1368" w:rsidR="00CB337E" w:rsidRPr="00CB337E" w:rsidRDefault="00CB337E" w:rsidP="00CD14FF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CB337E">
        <w:rPr>
          <w:rFonts w:asciiTheme="minorHAnsi" w:hAnsiTheme="minorHAnsi" w:cstheme="minorHAnsi"/>
          <w:sz w:val="22"/>
        </w:rPr>
        <w:t>Informujemy, że bezpłatna i ogólnodostępna baza danych, o której mowa w pkt 4.4.4.1. SWZ to:</w:t>
      </w:r>
    </w:p>
    <w:p w14:paraId="0D179171" w14:textId="77777777" w:rsidR="00CB337E" w:rsidRPr="00376EE3" w:rsidRDefault="00CB337E" w:rsidP="00CD14FF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 xml:space="preserve">baza Krajowego Rejestru Sądowego dostępna jest na stronie internetowej </w:t>
      </w:r>
      <w:hyperlink r:id="rId12" w:history="1">
        <w:r w:rsidRPr="00376EE3">
          <w:rPr>
            <w:rStyle w:val="Hipercze"/>
            <w:rFonts w:asciiTheme="minorHAnsi" w:hAnsiTheme="minorHAnsi" w:cstheme="minorHAnsi"/>
            <w:sz w:val="22"/>
          </w:rPr>
          <w:t>https://ems.ms.gov.pl/krs/</w:t>
        </w:r>
      </w:hyperlink>
      <w:r w:rsidRPr="00376EE3">
        <w:rPr>
          <w:rFonts w:asciiTheme="minorHAnsi" w:hAnsiTheme="minorHAnsi" w:cstheme="minorHAnsi"/>
          <w:sz w:val="22"/>
        </w:rPr>
        <w:t>*;</w:t>
      </w:r>
    </w:p>
    <w:p w14:paraId="5C335572" w14:textId="77777777" w:rsidR="00CB337E" w:rsidRPr="00376EE3" w:rsidRDefault="00CB337E" w:rsidP="00CD14FF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 xml:space="preserve">baza Centralnej Ewidencji i Informacji o Działalności Gospodarczej dostępna jest na stronie internetowej </w:t>
      </w:r>
    </w:p>
    <w:p w14:paraId="3861D580" w14:textId="77777777" w:rsidR="00CB337E" w:rsidRPr="00376EE3" w:rsidRDefault="00FC60D4" w:rsidP="00CD14FF">
      <w:pPr>
        <w:pStyle w:val="Akapitzlist"/>
        <w:spacing w:before="120" w:after="120"/>
        <w:ind w:left="1398"/>
        <w:jc w:val="both"/>
        <w:rPr>
          <w:rFonts w:asciiTheme="minorHAnsi" w:hAnsiTheme="minorHAnsi" w:cstheme="minorHAnsi"/>
          <w:sz w:val="22"/>
        </w:rPr>
      </w:pPr>
      <w:hyperlink r:id="rId13" w:history="1">
        <w:r w:rsidR="00CB337E" w:rsidRPr="00376EE3">
          <w:rPr>
            <w:rStyle w:val="Hipercze"/>
            <w:rFonts w:asciiTheme="minorHAnsi" w:hAnsiTheme="minorHAnsi" w:cstheme="minorHAnsi"/>
            <w:sz w:val="22"/>
          </w:rPr>
          <w:t>https://prod.ceidg.gov.pl/CEIDG</w:t>
        </w:r>
      </w:hyperlink>
      <w:r w:rsidR="00CB337E" w:rsidRPr="00376EE3">
        <w:rPr>
          <w:rFonts w:asciiTheme="minorHAnsi" w:hAnsiTheme="minorHAnsi" w:cstheme="minorHAnsi"/>
          <w:sz w:val="22"/>
        </w:rPr>
        <w:t>*;</w:t>
      </w:r>
    </w:p>
    <w:p w14:paraId="1C48563C" w14:textId="77777777" w:rsidR="00CB337E" w:rsidRPr="00376EE3" w:rsidRDefault="00CB337E" w:rsidP="00CD14FF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76EE3">
        <w:rPr>
          <w:rFonts w:asciiTheme="minorHAnsi" w:hAnsiTheme="minorHAnsi" w:cstheme="minorHAnsi"/>
          <w:sz w:val="22"/>
        </w:rPr>
        <w:t>……………………………………………………*/jeśli dotyczy to wpisać nazwę oraz adres strony internetowej innej bazy danych/</w:t>
      </w:r>
    </w:p>
    <w:p w14:paraId="1E210142" w14:textId="22DDDACF" w:rsidR="00CB337E" w:rsidRPr="00D10D81" w:rsidRDefault="00B95F55" w:rsidP="00CD14FF">
      <w:pPr>
        <w:autoSpaceDE w:val="0"/>
        <w:autoSpaceDN w:val="0"/>
        <w:adjustRightInd w:val="0"/>
        <w:ind w:left="993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UWAGA</w:t>
      </w:r>
    </w:p>
    <w:p w14:paraId="733A030F" w14:textId="77777777" w:rsidR="00CB337E" w:rsidRPr="00376EE3" w:rsidRDefault="00CB337E" w:rsidP="00CD14FF">
      <w:pPr>
        <w:autoSpaceDE w:val="0"/>
        <w:autoSpaceDN w:val="0"/>
        <w:adjustRightInd w:val="0"/>
        <w:ind w:left="285" w:firstLine="708"/>
        <w:jc w:val="both"/>
        <w:rPr>
          <w:rFonts w:asciiTheme="minorHAnsi" w:eastAsiaTheme="minorHAnsi" w:hAnsiTheme="minorHAnsi" w:cstheme="minorHAnsi"/>
          <w:i/>
          <w:color w:val="FF0000"/>
          <w:sz w:val="22"/>
          <w:szCs w:val="22"/>
        </w:rPr>
      </w:pPr>
      <w:r w:rsidRPr="00376EE3">
        <w:rPr>
          <w:rFonts w:asciiTheme="minorHAnsi" w:eastAsiaTheme="minorHAnsi" w:hAnsiTheme="minorHAnsi" w:cstheme="minorHAnsi"/>
          <w:i/>
          <w:color w:val="FF0000"/>
          <w:sz w:val="22"/>
          <w:szCs w:val="22"/>
        </w:rPr>
        <w:t>* należy niepotrzebne skreślić</w:t>
      </w:r>
    </w:p>
    <w:p w14:paraId="2D8D9599" w14:textId="08ECE2EA" w:rsidR="00577E06" w:rsidRDefault="00577E06" w:rsidP="00577E06">
      <w:pPr>
        <w:pStyle w:val="Akapitzlist"/>
        <w:spacing w:before="120" w:after="120"/>
        <w:ind w:left="1398"/>
        <w:jc w:val="both"/>
        <w:rPr>
          <w:rFonts w:asciiTheme="minorHAnsi" w:hAnsiTheme="minorHAnsi" w:cstheme="minorHAnsi"/>
          <w:sz w:val="22"/>
        </w:rPr>
      </w:pPr>
    </w:p>
    <w:p w14:paraId="6AF15136" w14:textId="77777777" w:rsidR="00105D66" w:rsidRPr="00105D66" w:rsidRDefault="00105D66" w:rsidP="00C10B8A">
      <w:pPr>
        <w:numPr>
          <w:ilvl w:val="1"/>
          <w:numId w:val="19"/>
        </w:numPr>
        <w:tabs>
          <w:tab w:val="left" w:pos="993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05D66">
        <w:rPr>
          <w:rFonts w:asciiTheme="minorHAnsi" w:hAnsiTheme="minorHAnsi" w:cstheme="minorHAnsi"/>
          <w:sz w:val="22"/>
          <w:szCs w:val="22"/>
        </w:rPr>
        <w:t>Wykonawca jest (zaznaczyć właściwe):</w:t>
      </w:r>
    </w:p>
    <w:p w14:paraId="2023D975" w14:textId="21DD40CE" w:rsidR="00105D66" w:rsidRPr="00105D66" w:rsidRDefault="00105D66" w:rsidP="00CD14FF">
      <w:pPr>
        <w:spacing w:line="30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05D66">
        <w:rPr>
          <w:rFonts w:eastAsiaTheme="minorHAnsi" w:cstheme="minorHAnsi"/>
          <w:lang w:eastAsia="en-US"/>
        </w:rPr>
        <w:object w:dxaOrig="225" w:dyaOrig="225" w14:anchorId="7B588AFA">
          <v:shape id="_x0000_i1045" type="#_x0000_t75" alt="tu zaznacz jeśli jesteś mikroprzedsiębiorstwem" style="width:201pt;height:21pt" o:ole="">
            <v:imagedata r:id="rId14" o:title=""/>
          </v:shape>
          <w:control r:id="rId15" w:name="CheckBox111" w:shapeid="_x0000_i1045"/>
        </w:object>
      </w:r>
      <w:r w:rsidRPr="00105D66">
        <w:rPr>
          <w:rFonts w:eastAsiaTheme="minorHAnsi" w:cstheme="minorHAnsi"/>
          <w:lang w:eastAsia="en-US"/>
        </w:rPr>
        <w:object w:dxaOrig="225" w:dyaOrig="225" w14:anchorId="0ED88445">
          <v:shape id="_x0000_i1047" type="#_x0000_t75" alt="tu zaznacz jeśli jesteś małym przedsiębiorstwem" style="width:351pt;height:21pt" o:ole="">
            <v:imagedata r:id="rId16" o:title=""/>
          </v:shape>
          <w:control r:id="rId17" w:name="CheckBox211" w:shapeid="_x0000_i1047"/>
        </w:object>
      </w:r>
      <w:r w:rsidRPr="00105D66">
        <w:rPr>
          <w:rFonts w:eastAsiaTheme="minorHAnsi" w:cstheme="minorHAnsi"/>
          <w:lang w:eastAsia="en-US"/>
        </w:rPr>
        <w:object w:dxaOrig="225" w:dyaOrig="225" w14:anchorId="235710D4">
          <v:shape id="_x0000_i1049" type="#_x0000_t75" alt="tu zaznacz jeśli jesteś średnim przedsiębiorstwem" style="width:417.75pt;height:21.75pt" o:ole="">
            <v:imagedata r:id="rId18" o:title=""/>
          </v:shape>
          <w:control r:id="rId19" w:name="CheckBox311" w:shapeid="_x0000_i1049"/>
        </w:object>
      </w:r>
      <w:r w:rsidRPr="00105D66">
        <w:rPr>
          <w:rFonts w:eastAsiaTheme="minorHAnsi" w:cstheme="minorHAnsi"/>
          <w:lang w:eastAsia="en-US"/>
        </w:rPr>
        <w:object w:dxaOrig="225" w:dyaOrig="225" w14:anchorId="5E2D4C9C">
          <v:shape id="_x0000_i1051" type="#_x0000_t75" alt="tu zaznacz jeśli prowadzisz jednoosobową działalność gospodarczą" style="width:385.5pt;height:21pt" o:ole="">
            <v:imagedata r:id="rId20" o:title=""/>
          </v:shape>
          <w:control r:id="rId21" w:name="CheckBox411" w:shapeid="_x0000_i1051"/>
        </w:object>
      </w:r>
      <w:r w:rsidRPr="00105D66">
        <w:rPr>
          <w:rFonts w:eastAsiaTheme="minorHAnsi" w:cstheme="minorHAnsi"/>
          <w:lang w:eastAsia="en-US"/>
        </w:rPr>
        <w:object w:dxaOrig="225" w:dyaOrig="225" w14:anchorId="0AE0F456">
          <v:shape id="_x0000_i1053" type="#_x0000_t75" alt="tu zaznacz jeśli jesteś osobą fizyczną nieprowadzącą działalności gospodarczej" style="width:392.25pt;height:21pt" o:ole="">
            <v:imagedata r:id="rId22" o:title=""/>
          </v:shape>
          <w:control r:id="rId23" w:name="CheckBox51" w:shapeid="_x0000_i1053"/>
        </w:object>
      </w:r>
      <w:r w:rsidRPr="00105D66">
        <w:rPr>
          <w:rFonts w:eastAsiaTheme="minorHAnsi" w:cstheme="minorHAnsi"/>
          <w:lang w:eastAsia="en-US"/>
        </w:rPr>
        <w:object w:dxaOrig="225" w:dyaOrig="225" w14:anchorId="730A3DCA">
          <v:shape id="_x0000_i1055" type="#_x0000_t75" alt="tu zaznacz jeśli prowadzisz inny rodzaj działalności" style="width:406.5pt;height:21pt" o:ole="">
            <v:imagedata r:id="rId24" o:title=""/>
          </v:shape>
          <w:control r:id="rId25" w:name="CheckBox61" w:shapeid="_x0000_i1055"/>
        </w:object>
      </w:r>
      <w:r w:rsidRPr="00105D66">
        <w:rPr>
          <w:rFonts w:asciiTheme="minorHAnsi" w:hAnsiTheme="minorHAnsi" w:cstheme="minorHAnsi"/>
          <w:sz w:val="22"/>
          <w:szCs w:val="22"/>
        </w:rPr>
        <w:t>zgodnie z artykułem 2 załącznika nr I do rozporząd</w:t>
      </w:r>
      <w:r w:rsidR="00B95F55">
        <w:rPr>
          <w:rFonts w:asciiTheme="minorHAnsi" w:hAnsiTheme="minorHAnsi" w:cstheme="minorHAnsi"/>
          <w:sz w:val="22"/>
          <w:szCs w:val="22"/>
        </w:rPr>
        <w:t xml:space="preserve">zenia Komisji (UE) nr 651/2014 </w:t>
      </w:r>
      <w:r w:rsidRPr="00105D66">
        <w:rPr>
          <w:rFonts w:asciiTheme="minorHAnsi" w:hAnsiTheme="minorHAnsi" w:cstheme="minorHAnsi"/>
          <w:sz w:val="22"/>
          <w:szCs w:val="22"/>
        </w:rPr>
        <w:t>z dnia 17 czerwca 2014 r.</w:t>
      </w:r>
    </w:p>
    <w:p w14:paraId="7FD54B27" w14:textId="77777777" w:rsidR="00B95F55" w:rsidRDefault="00B95F55" w:rsidP="00CD14FF">
      <w:pPr>
        <w:spacing w:line="300" w:lineRule="auto"/>
        <w:ind w:left="851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A0ECF" w14:textId="167E216F" w:rsidR="00105D66" w:rsidRPr="00105D66" w:rsidRDefault="00B95F55" w:rsidP="00CD14FF">
      <w:pPr>
        <w:spacing w:line="300" w:lineRule="auto"/>
        <w:ind w:left="851" w:firstLine="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</w:t>
      </w:r>
    </w:p>
    <w:p w14:paraId="0BF6E29C" w14:textId="77777777" w:rsidR="00105D66" w:rsidRPr="00105D66" w:rsidRDefault="00105D66" w:rsidP="00CD14FF">
      <w:pPr>
        <w:spacing w:line="30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05D66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powyższe informacje należy powielić odpowiednio do liczby Wykonawców wspólnie składających ofertę.</w:t>
      </w:r>
    </w:p>
    <w:p w14:paraId="02C9D964" w14:textId="77777777" w:rsidR="00105D66" w:rsidRPr="00C4573E" w:rsidRDefault="00105D66" w:rsidP="00CD14FF">
      <w:pPr>
        <w:pStyle w:val="Akapitzlist"/>
        <w:spacing w:before="120" w:after="120"/>
        <w:ind w:left="1398"/>
        <w:jc w:val="both"/>
        <w:rPr>
          <w:rFonts w:asciiTheme="minorHAnsi" w:hAnsiTheme="minorHAnsi" w:cstheme="minorHAnsi"/>
          <w:sz w:val="22"/>
        </w:rPr>
      </w:pPr>
    </w:p>
    <w:p w14:paraId="168CA1D2" w14:textId="6A2575DC" w:rsidR="00E87C18" w:rsidRPr="00C4573E" w:rsidRDefault="00577E06" w:rsidP="00CD14FF">
      <w:pPr>
        <w:pStyle w:val="Akapitzlist"/>
        <w:numPr>
          <w:ilvl w:val="0"/>
          <w:numId w:val="16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color w:val="000000"/>
          <w:kern w:val="144"/>
          <w:sz w:val="22"/>
        </w:rPr>
      </w:pPr>
      <w:r w:rsidRPr="00C4573E">
        <w:rPr>
          <w:rFonts w:asciiTheme="minorHAnsi" w:hAnsiTheme="minorHAnsi" w:cstheme="minorHAnsi"/>
          <w:b/>
          <w:color w:val="000000"/>
          <w:kern w:val="144"/>
          <w:sz w:val="22"/>
        </w:rPr>
        <w:t>Załączniki do oferty</w:t>
      </w:r>
      <w:r w:rsidR="00E87C18" w:rsidRPr="00C4573E">
        <w:rPr>
          <w:rFonts w:asciiTheme="minorHAnsi" w:hAnsiTheme="minorHAnsi" w:cstheme="minorHAnsi"/>
          <w:b/>
          <w:color w:val="000000"/>
          <w:kern w:val="144"/>
          <w:sz w:val="22"/>
        </w:rPr>
        <w:t xml:space="preserve"> </w:t>
      </w:r>
      <w:r w:rsidR="00E87C18" w:rsidRPr="00C4573E">
        <w:rPr>
          <w:rFonts w:asciiTheme="minorHAnsi" w:hAnsiTheme="minorHAnsi" w:cstheme="minorHAnsi"/>
          <w:bCs/>
          <w:color w:val="000000"/>
          <w:kern w:val="144"/>
          <w:sz w:val="22"/>
        </w:rPr>
        <w:t>(</w:t>
      </w:r>
      <w:r w:rsidR="00E87C18" w:rsidRPr="00C4573E">
        <w:rPr>
          <w:rFonts w:asciiTheme="minorHAnsi" w:hAnsiTheme="minorHAnsi" w:cstheme="minorHAnsi"/>
          <w:bCs/>
          <w:sz w:val="22"/>
        </w:rPr>
        <w:t>zaleca się ich wyszczególnienie):</w:t>
      </w:r>
    </w:p>
    <w:p w14:paraId="4159C26D" w14:textId="065237F2" w:rsidR="00577E06" w:rsidRPr="00C4573E" w:rsidRDefault="00577E06" w:rsidP="00CD14FF">
      <w:pPr>
        <w:pStyle w:val="Akapitzlist"/>
        <w:numPr>
          <w:ilvl w:val="1"/>
          <w:numId w:val="16"/>
        </w:numPr>
        <w:spacing w:before="120" w:after="120"/>
        <w:ind w:left="993" w:hanging="567"/>
        <w:jc w:val="both"/>
        <w:rPr>
          <w:rFonts w:asciiTheme="minorHAnsi" w:hAnsiTheme="minorHAnsi" w:cstheme="minorHAnsi"/>
          <w:b/>
          <w:color w:val="000000"/>
          <w:kern w:val="144"/>
          <w:sz w:val="22"/>
        </w:rPr>
      </w:pPr>
      <w:r w:rsidRPr="00C4573E">
        <w:rPr>
          <w:rFonts w:asciiTheme="minorHAnsi" w:hAnsiTheme="minorHAnsi" w:cstheme="minorHAnsi"/>
          <w:b/>
          <w:color w:val="000000"/>
          <w:kern w:val="144"/>
          <w:sz w:val="22"/>
        </w:rPr>
        <w:t xml:space="preserve">Formularz </w:t>
      </w:r>
      <w:proofErr w:type="spellStart"/>
      <w:r w:rsidRPr="00C4573E">
        <w:rPr>
          <w:rFonts w:asciiTheme="minorHAnsi" w:hAnsiTheme="minorHAnsi" w:cstheme="minorHAnsi"/>
          <w:b/>
          <w:color w:val="000000"/>
          <w:kern w:val="144"/>
          <w:sz w:val="22"/>
        </w:rPr>
        <w:t>ceno</w:t>
      </w:r>
      <w:r w:rsidR="00FF3613" w:rsidRPr="00C4573E">
        <w:rPr>
          <w:rFonts w:asciiTheme="minorHAnsi" w:hAnsiTheme="minorHAnsi" w:cstheme="minorHAnsi"/>
          <w:b/>
          <w:color w:val="000000"/>
          <w:kern w:val="144"/>
          <w:sz w:val="22"/>
        </w:rPr>
        <w:t>wo-techniczny</w:t>
      </w:r>
      <w:proofErr w:type="spellEnd"/>
    </w:p>
    <w:p w14:paraId="2B84A997" w14:textId="77777777" w:rsidR="00577E06" w:rsidRPr="00C4573E" w:rsidRDefault="00577E06" w:rsidP="00CD14FF">
      <w:pPr>
        <w:pStyle w:val="Akapitzlist"/>
        <w:numPr>
          <w:ilvl w:val="1"/>
          <w:numId w:val="16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2"/>
        </w:rPr>
      </w:pPr>
      <w:r w:rsidRPr="00C4573E">
        <w:rPr>
          <w:rFonts w:asciiTheme="minorHAnsi" w:hAnsiTheme="minorHAnsi" w:cstheme="minorHAnsi"/>
          <w:color w:val="000000"/>
          <w:kern w:val="144"/>
          <w:sz w:val="22"/>
        </w:rPr>
        <w:t>……………………………………..</w:t>
      </w:r>
    </w:p>
    <w:p w14:paraId="1B6ABF1A" w14:textId="77777777" w:rsidR="00577E06" w:rsidRPr="00C4573E" w:rsidRDefault="00577E06" w:rsidP="00CD14FF">
      <w:pPr>
        <w:pStyle w:val="Akapitzlist"/>
        <w:numPr>
          <w:ilvl w:val="1"/>
          <w:numId w:val="16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2"/>
        </w:rPr>
      </w:pPr>
      <w:r w:rsidRPr="00C4573E">
        <w:rPr>
          <w:rFonts w:asciiTheme="minorHAnsi" w:hAnsiTheme="minorHAnsi" w:cstheme="minorHAnsi"/>
          <w:color w:val="000000"/>
          <w:kern w:val="144"/>
          <w:sz w:val="22"/>
        </w:rPr>
        <w:t>……………………………………..</w:t>
      </w:r>
    </w:p>
    <w:p w14:paraId="69321997" w14:textId="77777777" w:rsidR="00577E06" w:rsidRDefault="00577E06" w:rsidP="00CD14FF">
      <w:pPr>
        <w:pStyle w:val="Akapitzlist"/>
        <w:numPr>
          <w:ilvl w:val="1"/>
          <w:numId w:val="16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2"/>
        </w:rPr>
      </w:pPr>
      <w:r w:rsidRPr="00C4573E">
        <w:rPr>
          <w:rFonts w:asciiTheme="minorHAnsi" w:hAnsiTheme="minorHAnsi" w:cstheme="minorHAnsi"/>
          <w:color w:val="000000"/>
          <w:kern w:val="144"/>
          <w:sz w:val="22"/>
        </w:rPr>
        <w:t>……………………………………..</w:t>
      </w:r>
    </w:p>
    <w:p w14:paraId="5C7992DA" w14:textId="77777777" w:rsidR="00CB337E" w:rsidRDefault="00CB337E" w:rsidP="00CB337E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color w:val="000000"/>
          <w:kern w:val="144"/>
          <w:sz w:val="22"/>
        </w:rPr>
      </w:pPr>
    </w:p>
    <w:p w14:paraId="0AB7CE39" w14:textId="77777777" w:rsidR="00CB337E" w:rsidRPr="00C4573E" w:rsidRDefault="00CB337E" w:rsidP="00CB337E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color w:val="000000"/>
          <w:kern w:val="144"/>
          <w:sz w:val="22"/>
        </w:rPr>
      </w:pPr>
    </w:p>
    <w:p w14:paraId="7677901D" w14:textId="77ADB93C" w:rsidR="00ED332A" w:rsidRDefault="00ED332A" w:rsidP="00B014A7">
      <w:pPr>
        <w:spacing w:after="120" w:line="276" w:lineRule="auto"/>
        <w:jc w:val="right"/>
        <w:rPr>
          <w:rFonts w:ascii="Tahoma" w:hAnsi="Tahoma" w:cs="Tahoma"/>
        </w:rPr>
      </w:pPr>
    </w:p>
    <w:p w14:paraId="5EA838FE" w14:textId="31A9BFAC" w:rsidR="00654126" w:rsidRDefault="00654126" w:rsidP="00B014A7">
      <w:pPr>
        <w:spacing w:after="120" w:line="276" w:lineRule="auto"/>
        <w:jc w:val="right"/>
        <w:rPr>
          <w:rFonts w:ascii="Tahoma" w:hAnsi="Tahoma" w:cs="Tahoma"/>
        </w:rPr>
      </w:pPr>
    </w:p>
    <w:p w14:paraId="22BD4B4F" w14:textId="77777777" w:rsidR="00654126" w:rsidRPr="00654126" w:rsidRDefault="00654126" w:rsidP="0065412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2FED3F7" w14:textId="77777777" w:rsidR="00654126" w:rsidRPr="00654126" w:rsidRDefault="00654126" w:rsidP="0065412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15168266" w14:textId="77777777" w:rsidR="00654126" w:rsidRPr="00654126" w:rsidRDefault="00654126" w:rsidP="0065412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1B954A77" w14:textId="77777777" w:rsidR="00654126" w:rsidRPr="00654126" w:rsidRDefault="00654126" w:rsidP="00654126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82AF2EA" w14:textId="77777777" w:rsidR="00654126" w:rsidRPr="001328F3" w:rsidRDefault="00654126" w:rsidP="00B014A7">
      <w:pPr>
        <w:spacing w:after="120" w:line="276" w:lineRule="auto"/>
        <w:jc w:val="right"/>
        <w:rPr>
          <w:rFonts w:ascii="Tahoma" w:hAnsi="Tahoma" w:cs="Tahoma"/>
        </w:rPr>
      </w:pPr>
    </w:p>
    <w:sectPr w:rsidR="00654126" w:rsidRPr="001328F3" w:rsidSect="00B014A7">
      <w:headerReference w:type="default" r:id="rId26"/>
      <w:footerReference w:type="default" r:id="rId27"/>
      <w:footerReference w:type="first" r:id="rId28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C537" w14:textId="77777777" w:rsidR="00B95F55" w:rsidRDefault="00B95F55" w:rsidP="0001472A">
      <w:r>
        <w:separator/>
      </w:r>
    </w:p>
  </w:endnote>
  <w:endnote w:type="continuationSeparator" w:id="0">
    <w:p w14:paraId="716B478E" w14:textId="77777777" w:rsidR="00B95F55" w:rsidRDefault="00B95F55" w:rsidP="0001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801835"/>
      <w:docPartObj>
        <w:docPartGallery w:val="Page Numbers (Bottom of Page)"/>
        <w:docPartUnique/>
      </w:docPartObj>
    </w:sdtPr>
    <w:sdtEndPr/>
    <w:sdtContent>
      <w:p w14:paraId="67C5C29B" w14:textId="500635C9" w:rsidR="00B95F55" w:rsidRDefault="00B95F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32">
          <w:rPr>
            <w:noProof/>
          </w:rPr>
          <w:t>5</w:t>
        </w:r>
        <w:r>
          <w:fldChar w:fldCharType="end"/>
        </w:r>
      </w:p>
    </w:sdtContent>
  </w:sdt>
  <w:p w14:paraId="3121C1FD" w14:textId="1A311380" w:rsidR="00B95F55" w:rsidRPr="009F67D1" w:rsidRDefault="00B95F55" w:rsidP="005353E3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1050" w14:textId="77777777" w:rsidR="00B95F55" w:rsidRPr="008F17B1" w:rsidRDefault="00B95F55" w:rsidP="005353E3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04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02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3AF40" w14:textId="77777777" w:rsidR="00B95F55" w:rsidRDefault="00B95F55" w:rsidP="0001472A">
      <w:r>
        <w:separator/>
      </w:r>
    </w:p>
  </w:footnote>
  <w:footnote w:type="continuationSeparator" w:id="0">
    <w:p w14:paraId="4B023394" w14:textId="77777777" w:rsidR="00B95F55" w:rsidRDefault="00B95F55" w:rsidP="0001472A">
      <w:r>
        <w:continuationSeparator/>
      </w:r>
    </w:p>
  </w:footnote>
  <w:footnote w:id="1">
    <w:p w14:paraId="36A6D925" w14:textId="61A0F481" w:rsidR="00B95F55" w:rsidRPr="00EF3DD0" w:rsidRDefault="00B95F55" w:rsidP="00A32761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W przypadku Wykonawców wspólnie ubiegających się o udzielenie zamówienia tabelę powielić odpowiednio do liczby Wykonawc</w:t>
      </w:r>
      <w:r w:rsidR="00EF3DD0">
        <w:rPr>
          <w:rFonts w:asciiTheme="minorHAnsi" w:hAnsiTheme="minorHAnsi"/>
          <w:sz w:val="16"/>
          <w:szCs w:val="16"/>
        </w:rPr>
        <w:t>ów wspólnie składających ofertę (</w:t>
      </w:r>
      <w:r w:rsidR="00EF3DD0" w:rsidRPr="00EF3DD0">
        <w:rPr>
          <w:rFonts w:ascii="Cambria" w:hAnsi="Cambria"/>
          <w:bCs/>
          <w:iCs/>
          <w:sz w:val="16"/>
          <w:szCs w:val="16"/>
        </w:rPr>
        <w:t>należy podać nazwy i adresy wszystkich Wykonawców oraz wskazać Lidera</w:t>
      </w:r>
      <w:r w:rsidR="00EF3DD0">
        <w:rPr>
          <w:rFonts w:ascii="Cambria" w:hAnsi="Cambria"/>
          <w:bCs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5282" w14:textId="0EA881D3" w:rsidR="00B95F55" w:rsidRDefault="00DB0132">
    <w:pPr>
      <w:pStyle w:val="Nagwek"/>
    </w:pPr>
    <w:r>
      <w:rPr>
        <w:noProof/>
      </w:rPr>
      <w:drawing>
        <wp:inline distT="0" distB="0" distL="0" distR="0" wp14:anchorId="7189363E" wp14:editId="37F2EA60">
          <wp:extent cx="5695950" cy="603891"/>
          <wp:effectExtent l="0" t="0" r="0" b="5715"/>
          <wp:docPr id="1" name="Obraz 1" descr="C:\Users\Przemysław.Matkowski\AppData\Local\Microsoft\Windows\INetCache\Content.Outlook\SWXACUPA\FEDDS-kolor-pozio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ław.Matkowski\AppData\Local\Microsoft\Windows\INetCache\Content.Outlook\SWXACUPA\FEDDS-kolor-poziom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81" cy="61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760" w14:textId="77777777" w:rsidR="00B95F55" w:rsidRDefault="00B95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51C4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BBA"/>
    <w:multiLevelType w:val="multilevel"/>
    <w:tmpl w:val="FD9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8" w15:restartNumberingAfterBreak="0">
    <w:nsid w:val="3AF9191C"/>
    <w:multiLevelType w:val="multilevel"/>
    <w:tmpl w:val="C360F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A25F0"/>
    <w:multiLevelType w:val="multilevel"/>
    <w:tmpl w:val="6E7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92E64"/>
    <w:multiLevelType w:val="multilevel"/>
    <w:tmpl w:val="290A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5D2218BC"/>
    <w:multiLevelType w:val="multilevel"/>
    <w:tmpl w:val="EBF6EA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FBC4CA6"/>
    <w:multiLevelType w:val="multilevel"/>
    <w:tmpl w:val="29E0E9AC"/>
    <w:lvl w:ilvl="0">
      <w:start w:val="1"/>
      <w:numFmt w:val="decim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76"/>
        </w:tabs>
        <w:ind w:left="2276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18" w15:restartNumberingAfterBreak="0">
    <w:nsid w:val="73747FB9"/>
    <w:multiLevelType w:val="hybridMultilevel"/>
    <w:tmpl w:val="9036D56E"/>
    <w:lvl w:ilvl="0" w:tplc="5B4AABCC">
      <w:start w:val="1"/>
      <w:numFmt w:val="decimal"/>
      <w:pStyle w:val="Nagwek2"/>
      <w:lvlText w:val="1.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37442148">
    <w:abstractNumId w:val="17"/>
  </w:num>
  <w:num w:numId="2" w16cid:durableId="310719968">
    <w:abstractNumId w:val="1"/>
  </w:num>
  <w:num w:numId="3" w16cid:durableId="429393206">
    <w:abstractNumId w:val="10"/>
  </w:num>
  <w:num w:numId="4" w16cid:durableId="330841195">
    <w:abstractNumId w:val="18"/>
  </w:num>
  <w:num w:numId="5" w16cid:durableId="271471960">
    <w:abstractNumId w:val="12"/>
  </w:num>
  <w:num w:numId="6" w16cid:durableId="103162620">
    <w:abstractNumId w:val="13"/>
  </w:num>
  <w:num w:numId="7" w16cid:durableId="1566917261">
    <w:abstractNumId w:val="3"/>
  </w:num>
  <w:num w:numId="8" w16cid:durableId="1720742017">
    <w:abstractNumId w:val="2"/>
  </w:num>
  <w:num w:numId="9" w16cid:durableId="66731609">
    <w:abstractNumId w:val="15"/>
    <w:lvlOverride w:ilvl="0">
      <w:startOverride w:val="1"/>
    </w:lvlOverride>
  </w:num>
  <w:num w:numId="10" w16cid:durableId="862864702">
    <w:abstractNumId w:val="11"/>
    <w:lvlOverride w:ilvl="0">
      <w:startOverride w:val="1"/>
    </w:lvlOverride>
  </w:num>
  <w:num w:numId="11" w16cid:durableId="247278882">
    <w:abstractNumId w:val="5"/>
  </w:num>
  <w:num w:numId="12" w16cid:durableId="1277525683">
    <w:abstractNumId w:val="7"/>
  </w:num>
  <w:num w:numId="13" w16cid:durableId="778912681">
    <w:abstractNumId w:val="0"/>
  </w:num>
  <w:num w:numId="14" w16cid:durableId="2046782776">
    <w:abstractNumId w:val="16"/>
  </w:num>
  <w:num w:numId="15" w16cid:durableId="1717046000">
    <w:abstractNumId w:val="9"/>
  </w:num>
  <w:num w:numId="16" w16cid:durableId="1881166044">
    <w:abstractNumId w:val="8"/>
  </w:num>
  <w:num w:numId="17" w16cid:durableId="974329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6226339">
    <w:abstractNumId w:val="4"/>
  </w:num>
  <w:num w:numId="19" w16cid:durableId="202442913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8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72A"/>
    <w:rsid w:val="000010B2"/>
    <w:rsid w:val="00010573"/>
    <w:rsid w:val="0001472A"/>
    <w:rsid w:val="00021034"/>
    <w:rsid w:val="00026F10"/>
    <w:rsid w:val="000275D2"/>
    <w:rsid w:val="0003383F"/>
    <w:rsid w:val="00046F4C"/>
    <w:rsid w:val="000667B7"/>
    <w:rsid w:val="00067F2B"/>
    <w:rsid w:val="000716D1"/>
    <w:rsid w:val="00087524"/>
    <w:rsid w:val="000A47B0"/>
    <w:rsid w:val="000A6CC1"/>
    <w:rsid w:val="000B0E28"/>
    <w:rsid w:val="000B4FDF"/>
    <w:rsid w:val="000D0302"/>
    <w:rsid w:val="000D394D"/>
    <w:rsid w:val="000E6EE3"/>
    <w:rsid w:val="000F16E8"/>
    <w:rsid w:val="000F4A5B"/>
    <w:rsid w:val="001007AE"/>
    <w:rsid w:val="00101DEB"/>
    <w:rsid w:val="001033C2"/>
    <w:rsid w:val="00105D66"/>
    <w:rsid w:val="001110B9"/>
    <w:rsid w:val="00122FC4"/>
    <w:rsid w:val="001231A0"/>
    <w:rsid w:val="001265BD"/>
    <w:rsid w:val="0013234D"/>
    <w:rsid w:val="001326DA"/>
    <w:rsid w:val="001328F3"/>
    <w:rsid w:val="00167A0D"/>
    <w:rsid w:val="00171386"/>
    <w:rsid w:val="00185241"/>
    <w:rsid w:val="00186DCC"/>
    <w:rsid w:val="00187968"/>
    <w:rsid w:val="001A019B"/>
    <w:rsid w:val="001B33F6"/>
    <w:rsid w:val="001C2E2F"/>
    <w:rsid w:val="001D41A6"/>
    <w:rsid w:val="001F0938"/>
    <w:rsid w:val="002068AF"/>
    <w:rsid w:val="0021110A"/>
    <w:rsid w:val="00227A36"/>
    <w:rsid w:val="002315D0"/>
    <w:rsid w:val="00240459"/>
    <w:rsid w:val="00240920"/>
    <w:rsid w:val="002614C0"/>
    <w:rsid w:val="00263F51"/>
    <w:rsid w:val="00272AF9"/>
    <w:rsid w:val="00280AB1"/>
    <w:rsid w:val="00286D21"/>
    <w:rsid w:val="002933FE"/>
    <w:rsid w:val="00294F74"/>
    <w:rsid w:val="002B471F"/>
    <w:rsid w:val="002E075A"/>
    <w:rsid w:val="002E7124"/>
    <w:rsid w:val="00304DDC"/>
    <w:rsid w:val="00305094"/>
    <w:rsid w:val="0030565C"/>
    <w:rsid w:val="00305697"/>
    <w:rsid w:val="003275BB"/>
    <w:rsid w:val="0034278F"/>
    <w:rsid w:val="00371B18"/>
    <w:rsid w:val="0037203F"/>
    <w:rsid w:val="00383355"/>
    <w:rsid w:val="003A5B88"/>
    <w:rsid w:val="003B11F6"/>
    <w:rsid w:val="003C70E5"/>
    <w:rsid w:val="003C7736"/>
    <w:rsid w:val="003E2AD9"/>
    <w:rsid w:val="003E58F4"/>
    <w:rsid w:val="003E5D8E"/>
    <w:rsid w:val="003E6D18"/>
    <w:rsid w:val="003F2313"/>
    <w:rsid w:val="003F7287"/>
    <w:rsid w:val="0041654B"/>
    <w:rsid w:val="004324F3"/>
    <w:rsid w:val="0043334B"/>
    <w:rsid w:val="00440EDA"/>
    <w:rsid w:val="00447132"/>
    <w:rsid w:val="00452150"/>
    <w:rsid w:val="00452A9D"/>
    <w:rsid w:val="00463A4C"/>
    <w:rsid w:val="00465365"/>
    <w:rsid w:val="0047286C"/>
    <w:rsid w:val="00474822"/>
    <w:rsid w:val="00481F0E"/>
    <w:rsid w:val="00495FB9"/>
    <w:rsid w:val="004B0449"/>
    <w:rsid w:val="004B2228"/>
    <w:rsid w:val="004F1F6F"/>
    <w:rsid w:val="004F3C13"/>
    <w:rsid w:val="00506739"/>
    <w:rsid w:val="00507E12"/>
    <w:rsid w:val="005160B8"/>
    <w:rsid w:val="00534FB5"/>
    <w:rsid w:val="005353E3"/>
    <w:rsid w:val="0053599C"/>
    <w:rsid w:val="0054058C"/>
    <w:rsid w:val="00567C4C"/>
    <w:rsid w:val="00577CDC"/>
    <w:rsid w:val="00577E06"/>
    <w:rsid w:val="005900A1"/>
    <w:rsid w:val="005942D0"/>
    <w:rsid w:val="005A6AE8"/>
    <w:rsid w:val="005A7C79"/>
    <w:rsid w:val="005B2932"/>
    <w:rsid w:val="005B41D8"/>
    <w:rsid w:val="005D5FEA"/>
    <w:rsid w:val="005E5D8C"/>
    <w:rsid w:val="005E69DC"/>
    <w:rsid w:val="00601931"/>
    <w:rsid w:val="00603394"/>
    <w:rsid w:val="0060500E"/>
    <w:rsid w:val="0061033C"/>
    <w:rsid w:val="00610A2A"/>
    <w:rsid w:val="00637D7E"/>
    <w:rsid w:val="00654126"/>
    <w:rsid w:val="00680621"/>
    <w:rsid w:val="0068755A"/>
    <w:rsid w:val="006955E8"/>
    <w:rsid w:val="006A0BB3"/>
    <w:rsid w:val="006A0E15"/>
    <w:rsid w:val="006B3DA9"/>
    <w:rsid w:val="006C561D"/>
    <w:rsid w:val="006D1C3D"/>
    <w:rsid w:val="006D5B35"/>
    <w:rsid w:val="006E640D"/>
    <w:rsid w:val="006F2C3F"/>
    <w:rsid w:val="006F7944"/>
    <w:rsid w:val="00700EF0"/>
    <w:rsid w:val="00705EAC"/>
    <w:rsid w:val="007143F6"/>
    <w:rsid w:val="007154D1"/>
    <w:rsid w:val="00724888"/>
    <w:rsid w:val="00724C01"/>
    <w:rsid w:val="00735795"/>
    <w:rsid w:val="00741328"/>
    <w:rsid w:val="00750E4B"/>
    <w:rsid w:val="007633E9"/>
    <w:rsid w:val="007843FB"/>
    <w:rsid w:val="00793C54"/>
    <w:rsid w:val="007B428B"/>
    <w:rsid w:val="007C03A3"/>
    <w:rsid w:val="007C0C10"/>
    <w:rsid w:val="007C1BD9"/>
    <w:rsid w:val="00804F20"/>
    <w:rsid w:val="00806406"/>
    <w:rsid w:val="00810D1F"/>
    <w:rsid w:val="0083061A"/>
    <w:rsid w:val="0083304B"/>
    <w:rsid w:val="0084329D"/>
    <w:rsid w:val="00853B91"/>
    <w:rsid w:val="00872498"/>
    <w:rsid w:val="0087274A"/>
    <w:rsid w:val="0087765B"/>
    <w:rsid w:val="00893A53"/>
    <w:rsid w:val="008A495A"/>
    <w:rsid w:val="008B2499"/>
    <w:rsid w:val="008D2161"/>
    <w:rsid w:val="008D3923"/>
    <w:rsid w:val="008D48B9"/>
    <w:rsid w:val="008F4072"/>
    <w:rsid w:val="00900DE9"/>
    <w:rsid w:val="00907C09"/>
    <w:rsid w:val="009133CA"/>
    <w:rsid w:val="00913609"/>
    <w:rsid w:val="00930EED"/>
    <w:rsid w:val="00941F04"/>
    <w:rsid w:val="00961CBE"/>
    <w:rsid w:val="00966823"/>
    <w:rsid w:val="00972E0F"/>
    <w:rsid w:val="0097712D"/>
    <w:rsid w:val="00994ABA"/>
    <w:rsid w:val="009B384F"/>
    <w:rsid w:val="009B395B"/>
    <w:rsid w:val="00A01BB7"/>
    <w:rsid w:val="00A045B7"/>
    <w:rsid w:val="00A068B6"/>
    <w:rsid w:val="00A32761"/>
    <w:rsid w:val="00A33995"/>
    <w:rsid w:val="00A35815"/>
    <w:rsid w:val="00A427FF"/>
    <w:rsid w:val="00A50C64"/>
    <w:rsid w:val="00A52E28"/>
    <w:rsid w:val="00A54F9A"/>
    <w:rsid w:val="00A55BF9"/>
    <w:rsid w:val="00A565CC"/>
    <w:rsid w:val="00A63E0A"/>
    <w:rsid w:val="00A71348"/>
    <w:rsid w:val="00A71FE6"/>
    <w:rsid w:val="00A9193C"/>
    <w:rsid w:val="00A949DD"/>
    <w:rsid w:val="00AB43F9"/>
    <w:rsid w:val="00AB7D66"/>
    <w:rsid w:val="00AE26C5"/>
    <w:rsid w:val="00B014A7"/>
    <w:rsid w:val="00B045CB"/>
    <w:rsid w:val="00B059F9"/>
    <w:rsid w:val="00B1245B"/>
    <w:rsid w:val="00B1430F"/>
    <w:rsid w:val="00B16884"/>
    <w:rsid w:val="00B275F8"/>
    <w:rsid w:val="00B43B33"/>
    <w:rsid w:val="00B45D24"/>
    <w:rsid w:val="00B51C95"/>
    <w:rsid w:val="00B56EB7"/>
    <w:rsid w:val="00B60EE4"/>
    <w:rsid w:val="00B766E6"/>
    <w:rsid w:val="00B80E45"/>
    <w:rsid w:val="00B85ED1"/>
    <w:rsid w:val="00B95F55"/>
    <w:rsid w:val="00B9776E"/>
    <w:rsid w:val="00BC6253"/>
    <w:rsid w:val="00BD281A"/>
    <w:rsid w:val="00C10B8A"/>
    <w:rsid w:val="00C14FC4"/>
    <w:rsid w:val="00C27981"/>
    <w:rsid w:val="00C3470C"/>
    <w:rsid w:val="00C34828"/>
    <w:rsid w:val="00C4573E"/>
    <w:rsid w:val="00C45D70"/>
    <w:rsid w:val="00C57C94"/>
    <w:rsid w:val="00C6367C"/>
    <w:rsid w:val="00C63C93"/>
    <w:rsid w:val="00C775A9"/>
    <w:rsid w:val="00C85049"/>
    <w:rsid w:val="00C930A8"/>
    <w:rsid w:val="00CA2D6A"/>
    <w:rsid w:val="00CB337E"/>
    <w:rsid w:val="00CB61D8"/>
    <w:rsid w:val="00CB7FE4"/>
    <w:rsid w:val="00CC1013"/>
    <w:rsid w:val="00CD14FF"/>
    <w:rsid w:val="00CF345C"/>
    <w:rsid w:val="00D27FD0"/>
    <w:rsid w:val="00D36BBD"/>
    <w:rsid w:val="00D40037"/>
    <w:rsid w:val="00D40589"/>
    <w:rsid w:val="00D436BF"/>
    <w:rsid w:val="00D57B8D"/>
    <w:rsid w:val="00D62EB1"/>
    <w:rsid w:val="00D72001"/>
    <w:rsid w:val="00D8414E"/>
    <w:rsid w:val="00D908F2"/>
    <w:rsid w:val="00D923F2"/>
    <w:rsid w:val="00D969F7"/>
    <w:rsid w:val="00DA153E"/>
    <w:rsid w:val="00DA476A"/>
    <w:rsid w:val="00DA5698"/>
    <w:rsid w:val="00DA7F5A"/>
    <w:rsid w:val="00DB0132"/>
    <w:rsid w:val="00DC1817"/>
    <w:rsid w:val="00DD24A6"/>
    <w:rsid w:val="00DD4346"/>
    <w:rsid w:val="00DD65C1"/>
    <w:rsid w:val="00DD799E"/>
    <w:rsid w:val="00DE5A40"/>
    <w:rsid w:val="00DF7F8D"/>
    <w:rsid w:val="00E02D1F"/>
    <w:rsid w:val="00E111BA"/>
    <w:rsid w:val="00E1560F"/>
    <w:rsid w:val="00E16CE6"/>
    <w:rsid w:val="00E20A74"/>
    <w:rsid w:val="00E21569"/>
    <w:rsid w:val="00E25099"/>
    <w:rsid w:val="00E35E95"/>
    <w:rsid w:val="00E35FCC"/>
    <w:rsid w:val="00E41C85"/>
    <w:rsid w:val="00E46A03"/>
    <w:rsid w:val="00E47179"/>
    <w:rsid w:val="00E5184F"/>
    <w:rsid w:val="00E57DFA"/>
    <w:rsid w:val="00E62868"/>
    <w:rsid w:val="00E668E4"/>
    <w:rsid w:val="00E7007E"/>
    <w:rsid w:val="00E74B9E"/>
    <w:rsid w:val="00E82D83"/>
    <w:rsid w:val="00E858C6"/>
    <w:rsid w:val="00E87C18"/>
    <w:rsid w:val="00E9237A"/>
    <w:rsid w:val="00EB1097"/>
    <w:rsid w:val="00EB2182"/>
    <w:rsid w:val="00EB53FB"/>
    <w:rsid w:val="00EB66EB"/>
    <w:rsid w:val="00EB7FFC"/>
    <w:rsid w:val="00EC3393"/>
    <w:rsid w:val="00ED332A"/>
    <w:rsid w:val="00ED39AE"/>
    <w:rsid w:val="00EE315E"/>
    <w:rsid w:val="00EF3DD0"/>
    <w:rsid w:val="00F00743"/>
    <w:rsid w:val="00F06870"/>
    <w:rsid w:val="00F20BF1"/>
    <w:rsid w:val="00F239B6"/>
    <w:rsid w:val="00F33A5C"/>
    <w:rsid w:val="00F33C64"/>
    <w:rsid w:val="00F445C9"/>
    <w:rsid w:val="00F4535C"/>
    <w:rsid w:val="00F529AD"/>
    <w:rsid w:val="00F550EB"/>
    <w:rsid w:val="00F66022"/>
    <w:rsid w:val="00F7620B"/>
    <w:rsid w:val="00F87AED"/>
    <w:rsid w:val="00FA4943"/>
    <w:rsid w:val="00FB4D04"/>
    <w:rsid w:val="00FC0D44"/>
    <w:rsid w:val="00FC60D4"/>
    <w:rsid w:val="00FD1ED1"/>
    <w:rsid w:val="00FE552B"/>
    <w:rsid w:val="00FF00B3"/>
    <w:rsid w:val="00FF361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720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472A"/>
    <w:pPr>
      <w:keepNext/>
      <w:widowControl w:val="0"/>
      <w:numPr>
        <w:numId w:val="1"/>
      </w:numPr>
      <w:autoSpaceDE w:val="0"/>
      <w:autoSpaceDN w:val="0"/>
      <w:spacing w:before="240" w:after="240"/>
      <w:ind w:left="357" w:hanging="357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01472A"/>
    <w:pPr>
      <w:keepNext/>
      <w:widowControl w:val="0"/>
      <w:numPr>
        <w:numId w:val="4"/>
      </w:numPr>
      <w:autoSpaceDE w:val="0"/>
      <w:autoSpaceDN w:val="0"/>
      <w:spacing w:before="120" w:after="120" w:line="276" w:lineRule="auto"/>
      <w:ind w:left="709" w:hanging="709"/>
      <w:jc w:val="both"/>
      <w:outlineLvl w:val="1"/>
    </w:pPr>
    <w:rPr>
      <w:rFonts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01472A"/>
    <w:pPr>
      <w:keepNext/>
      <w:numPr>
        <w:numId w:val="5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1472A"/>
    <w:pPr>
      <w:keepNext/>
      <w:numPr>
        <w:numId w:val="6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01472A"/>
    <w:pPr>
      <w:keepNext/>
      <w:numPr>
        <w:numId w:val="3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01472A"/>
    <w:pPr>
      <w:keepNext/>
      <w:numPr>
        <w:numId w:val="7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01472A"/>
    <w:pPr>
      <w:keepNext/>
      <w:numPr>
        <w:numId w:val="8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01472A"/>
    <w:pPr>
      <w:keepNext/>
      <w:numPr>
        <w:ilvl w:val="7"/>
        <w:numId w:val="1"/>
      </w:numPr>
      <w:autoSpaceDE w:val="0"/>
      <w:autoSpaceDN w:val="0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01472A"/>
    <w:pPr>
      <w:keepNext/>
      <w:numPr>
        <w:ilvl w:val="8"/>
        <w:numId w:val="1"/>
      </w:numPr>
      <w:autoSpaceDE w:val="0"/>
      <w:autoSpaceDN w:val="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72A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1472A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472A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1472A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1472A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1472A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1472A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472A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01472A"/>
    <w:rPr>
      <w:rFonts w:ascii="Arial" w:eastAsia="Calibri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1472A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1472A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01472A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01472A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01472A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1472A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1472A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01472A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1472A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1472A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01472A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01472A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01472A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01472A"/>
    <w:pPr>
      <w:ind w:left="1920"/>
    </w:pPr>
    <w:rPr>
      <w:rFonts w:asciiTheme="minorHAnsi" w:hAnsiTheme="minorHAnsi"/>
      <w:sz w:val="18"/>
      <w:szCs w:val="18"/>
    </w:rPr>
  </w:style>
  <w:style w:type="paragraph" w:styleId="Tekstprzypisudolnego">
    <w:name w:val="footnote text"/>
    <w:aliases w:val="Podrozdział,Footnote,Podrozdział1,Footnote1,Podrozdział2,Footnote2,Znak10,Podrozdzia3, Znak10"/>
    <w:basedOn w:val="Normalny"/>
    <w:link w:val="TekstprzypisudolnegoZnak"/>
    <w:rsid w:val="000147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, Znak10 Znak"/>
    <w:basedOn w:val="Domylnaczcionkaakapitu"/>
    <w:link w:val="Tekstprzypisudolnego"/>
    <w:qFormat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01472A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1472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472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1472A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01472A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472A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1472A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01472A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472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1472A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472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1472A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472A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1472A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72A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472A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472A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01472A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472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1472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1472A"/>
    <w:rPr>
      <w:rFonts w:ascii="Tahoma" w:eastAsia="Calibri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01472A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01472A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01472A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01472A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semiHidden/>
    <w:rsid w:val="0001472A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01472A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01472A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01472A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01472A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01472A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01472A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01472A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01472A"/>
    <w:rPr>
      <w:rFonts w:ascii="Arial" w:hAnsi="Arial" w:cs="Arial"/>
    </w:rPr>
  </w:style>
  <w:style w:type="character" w:styleId="Odwoanieprzypisudolnego">
    <w:name w:val="footnote reference"/>
    <w:uiPriority w:val="99"/>
    <w:rsid w:val="0001472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01472A"/>
    <w:rPr>
      <w:rFonts w:cs="Times New Roman"/>
      <w:sz w:val="16"/>
    </w:rPr>
  </w:style>
  <w:style w:type="character" w:styleId="Odwoanieprzypisukocowego">
    <w:name w:val="endnote reference"/>
    <w:semiHidden/>
    <w:rsid w:val="0001472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1472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1472A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01472A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01472A"/>
    <w:pPr>
      <w:numPr>
        <w:numId w:val="2"/>
      </w:numPr>
    </w:pPr>
  </w:style>
  <w:style w:type="paragraph" w:styleId="Tekstpodstawowyzwciciem">
    <w:name w:val="Body Text First Indent"/>
    <w:basedOn w:val="Tekstpodstawowy"/>
    <w:link w:val="TekstpodstawowyzwciciemZnak"/>
    <w:rsid w:val="0001472A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1472A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01472A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styleId="Numerstrony">
    <w:name w:val="page number"/>
    <w:basedOn w:val="Domylnaczcionkaakapitu"/>
    <w:rsid w:val="0001472A"/>
  </w:style>
  <w:style w:type="paragraph" w:customStyle="1" w:styleId="Opis">
    <w:name w:val="Opis"/>
    <w:basedOn w:val="Normalny"/>
    <w:rsid w:val="0001472A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0147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01472A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01472A"/>
    <w:rPr>
      <w:lang w:val="pl-PL" w:eastAsia="pl-PL" w:bidi="ar-SA"/>
    </w:rPr>
  </w:style>
  <w:style w:type="character" w:customStyle="1" w:styleId="ZnakZnak10">
    <w:name w:val="Znak Znak10"/>
    <w:semiHidden/>
    <w:locked/>
    <w:rsid w:val="0001472A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01472A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01472A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01472A"/>
    <w:rPr>
      <w:rFonts w:ascii="Arial" w:eastAsia="Calibri" w:hAnsi="Arial" w:cs="Times New Roman"/>
      <w:sz w:val="24"/>
    </w:rPr>
  </w:style>
  <w:style w:type="character" w:styleId="Uwydatnienie">
    <w:name w:val="Emphasis"/>
    <w:uiPriority w:val="20"/>
    <w:qFormat/>
    <w:rsid w:val="0001472A"/>
    <w:rPr>
      <w:rFonts w:cs="Times New Roman"/>
      <w:b/>
    </w:rPr>
  </w:style>
  <w:style w:type="character" w:customStyle="1" w:styleId="Teksttreci2">
    <w:name w:val="Tekst treści (2)"/>
    <w:uiPriority w:val="99"/>
    <w:rsid w:val="0001472A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01472A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014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472A"/>
    <w:pPr>
      <w:keepLines/>
      <w:widowControl/>
      <w:numPr>
        <w:numId w:val="0"/>
      </w:numPr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Bold">
    <w:name w:val="NormalBold"/>
    <w:basedOn w:val="Normalny"/>
    <w:link w:val="NormalBoldChar"/>
    <w:rsid w:val="0001472A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1472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1472A"/>
    <w:rPr>
      <w:b/>
      <w:i/>
      <w:spacing w:val="0"/>
    </w:rPr>
  </w:style>
  <w:style w:type="paragraph" w:customStyle="1" w:styleId="Text1">
    <w:name w:val="Text 1"/>
    <w:basedOn w:val="Normalny"/>
    <w:rsid w:val="0001472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1472A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1472A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1472A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1472A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1472A"/>
    <w:pPr>
      <w:numPr>
        <w:ilvl w:val="1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1472A"/>
    <w:pPr>
      <w:numPr>
        <w:ilvl w:val="2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1472A"/>
    <w:pPr>
      <w:numPr>
        <w:ilvl w:val="3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1472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1472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1472A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01472A"/>
  </w:style>
  <w:style w:type="paragraph" w:customStyle="1" w:styleId="Podpunkt2">
    <w:name w:val="Podpunkt 2"/>
    <w:basedOn w:val="Normalny"/>
    <w:uiPriority w:val="99"/>
    <w:rsid w:val="0001472A"/>
    <w:pPr>
      <w:numPr>
        <w:ilvl w:val="2"/>
        <w:numId w:val="12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01472A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01472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472A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53B9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e">
    <w:name w:val="moje"/>
    <w:basedOn w:val="Zwykytekst"/>
    <w:rsid w:val="00101DEB"/>
    <w:pPr>
      <w:spacing w:after="100" w:afterAutospacing="1"/>
    </w:pPr>
    <w:rPr>
      <w:rFonts w:ascii="Tahoma" w:eastAsia="Times New Roman" w:hAnsi="Tahoma" w:cs="Tahoma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1DE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1DEB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ListParagraphChar">
    <w:name w:val="List Paragraph Char"/>
    <w:aliases w:val="L1 Char,Akapit z listą5 Char"/>
    <w:locked/>
    <w:rsid w:val="00930EED"/>
    <w:rPr>
      <w:rFonts w:ascii="Times New Roman" w:eastAsia="Calibri" w:hAnsi="Times New Roman" w:cs="Times New Roman"/>
      <w:color w:val="000000"/>
    </w:rPr>
  </w:style>
  <w:style w:type="character" w:customStyle="1" w:styleId="normaltextrun">
    <w:name w:val="normaltextrun"/>
    <w:basedOn w:val="Domylnaczcionkaakapitu"/>
    <w:rsid w:val="0065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od.ceidg.gov.pl/CEIDG" TargetMode="Externa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B600-18B8-4168-9071-3B94ED2B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2019-10-18T08:01:00Z</dcterms:created>
  <dcterms:modified xsi:type="dcterms:W3CDTF">2024-07-17T07:11:00Z</dcterms:modified>
</cp:coreProperties>
</file>