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DD087" w14:textId="679486D8" w:rsidR="00863FB5" w:rsidRDefault="00000000">
      <w:pPr>
        <w:spacing w:line="318" w:lineRule="auto"/>
        <w:ind w:right="0" w:firstLine="3144"/>
      </w:pPr>
      <w:r>
        <w:t xml:space="preserve">UMOWA NR </w:t>
      </w:r>
      <w:r w:rsidR="00863FB5">
        <w:t>ZPN…../FP/2024</w:t>
      </w:r>
      <w:r>
        <w:t xml:space="preserve"> </w:t>
      </w:r>
    </w:p>
    <w:p w14:paraId="29955F8D" w14:textId="77777777" w:rsidR="005732CA" w:rsidRDefault="005732CA">
      <w:pPr>
        <w:spacing w:line="318" w:lineRule="auto"/>
        <w:ind w:right="0" w:firstLine="3144"/>
      </w:pPr>
    </w:p>
    <w:p w14:paraId="4C2306BA" w14:textId="4E2E3357" w:rsidR="00863FB5" w:rsidRDefault="00000000" w:rsidP="00863FB5">
      <w:pPr>
        <w:spacing w:line="318" w:lineRule="auto"/>
        <w:ind w:left="0" w:right="0" w:firstLine="0"/>
      </w:pPr>
      <w:r>
        <w:t>zawarta w dniu</w:t>
      </w:r>
      <w:r w:rsidR="00863FB5">
        <w:t>………….</w:t>
      </w:r>
      <w:r>
        <w:t xml:space="preserve"> grudnia 202</w:t>
      </w:r>
      <w:r w:rsidR="005732CA">
        <w:t>4</w:t>
      </w:r>
      <w:r>
        <w:t xml:space="preserve"> r. w Ząbkowicach Śląskich pomiędzy</w:t>
      </w:r>
      <w:r w:rsidR="00863FB5">
        <w:t>:</w:t>
      </w:r>
    </w:p>
    <w:p w14:paraId="23CC7BFB" w14:textId="5D746FEA" w:rsidR="00863FB5" w:rsidRDefault="00000000" w:rsidP="00863FB5">
      <w:pPr>
        <w:spacing w:line="318" w:lineRule="auto"/>
        <w:ind w:left="0" w:right="0" w:firstLine="0"/>
      </w:pPr>
      <w:r>
        <w:t>Gminą Ząbkowice Śląskie</w:t>
      </w:r>
      <w:r w:rsidR="005732CA">
        <w:t>,</w:t>
      </w:r>
      <w:r>
        <w:t xml:space="preserve"> ul. 1 Maja 15, 57-200 Ząbkowice Śląskie, </w:t>
      </w:r>
    </w:p>
    <w:p w14:paraId="4AC96753" w14:textId="76C5F81E" w:rsidR="007A5556" w:rsidRDefault="00000000" w:rsidP="00863FB5">
      <w:pPr>
        <w:spacing w:line="318" w:lineRule="auto"/>
        <w:ind w:left="0" w:right="0" w:firstLine="0"/>
      </w:pPr>
      <w:r>
        <w:t>NIP 887-16—35-243 reprezentowaną przez:</w:t>
      </w:r>
    </w:p>
    <w:p w14:paraId="3FF47C66" w14:textId="0E2B5CE2" w:rsidR="005732CA" w:rsidRDefault="003D007E">
      <w:pPr>
        <w:spacing w:after="0" w:line="246" w:lineRule="auto"/>
        <w:ind w:left="434" w:right="4994" w:hanging="456"/>
        <w:jc w:val="left"/>
      </w:pPr>
      <w:r>
        <w:pict w14:anchorId="12624E56">
          <v:shape id="Picture 2100" o:spid="_x0000_i1026" type="#_x0000_t75" style="width:.75pt;height:.75pt;visibility:visible;mso-wrap-style:square" o:bullet="t">
            <v:imagedata r:id="rId5" o:title=""/>
          </v:shape>
        </w:pict>
      </w:r>
      <w:r w:rsidR="005732CA">
        <w:t xml:space="preserve"> 1. Burmistrza Ząbkowic Śląskich — Marcina Orzeszka przy kontrasygnacie Skarbnika Gminy — Beaty Bedri </w:t>
      </w:r>
    </w:p>
    <w:p w14:paraId="39056A31" w14:textId="77777777" w:rsidR="005732CA" w:rsidRDefault="005732CA">
      <w:pPr>
        <w:spacing w:after="0" w:line="246" w:lineRule="auto"/>
        <w:ind w:left="434" w:right="4994" w:hanging="456"/>
        <w:jc w:val="left"/>
      </w:pPr>
    </w:p>
    <w:p w14:paraId="2B8DB8E4" w14:textId="56F63FA5" w:rsidR="007A5556" w:rsidRDefault="00000000">
      <w:pPr>
        <w:spacing w:after="0" w:line="246" w:lineRule="auto"/>
        <w:ind w:left="434" w:right="4994" w:hanging="456"/>
        <w:jc w:val="left"/>
      </w:pPr>
      <w:r>
        <w:t>a</w:t>
      </w:r>
    </w:p>
    <w:p w14:paraId="76FABF38" w14:textId="770A8F1D" w:rsidR="007A5556" w:rsidRDefault="00863FB5" w:rsidP="00863FB5">
      <w:pPr>
        <w:ind w:right="0"/>
      </w:pPr>
      <w:r>
        <w:t>…………………………………………………………………,  NIP…………………………..reprezentowanym przez:</w:t>
      </w:r>
    </w:p>
    <w:p w14:paraId="256D15A0" w14:textId="77777777" w:rsidR="00863FB5" w:rsidRDefault="00863FB5" w:rsidP="00863FB5">
      <w:pPr>
        <w:ind w:right="0"/>
      </w:pPr>
    </w:p>
    <w:p w14:paraId="7618D234" w14:textId="483F4917" w:rsidR="00863FB5" w:rsidRDefault="00863FB5" w:rsidP="00863FB5">
      <w:pPr>
        <w:pStyle w:val="Akapitzlist"/>
        <w:numPr>
          <w:ilvl w:val="0"/>
          <w:numId w:val="7"/>
        </w:numPr>
        <w:ind w:right="0"/>
      </w:pPr>
      <w:r>
        <w:t>……………………………………………………………..</w:t>
      </w:r>
    </w:p>
    <w:p w14:paraId="5E0A7A00" w14:textId="77777777" w:rsidR="00863FB5" w:rsidRDefault="00863FB5" w:rsidP="00863FB5">
      <w:pPr>
        <w:pStyle w:val="Akapitzlist"/>
        <w:ind w:left="522" w:right="0" w:firstLine="0"/>
      </w:pPr>
    </w:p>
    <w:p w14:paraId="57564201" w14:textId="3ABD818B" w:rsidR="00863FB5" w:rsidRDefault="00863FB5" w:rsidP="00863FB5">
      <w:pPr>
        <w:pStyle w:val="Akapitzlist"/>
        <w:numPr>
          <w:ilvl w:val="0"/>
          <w:numId w:val="7"/>
        </w:numPr>
        <w:ind w:right="0"/>
      </w:pPr>
      <w:r>
        <w:t>……………………………………………………………..</w:t>
      </w:r>
    </w:p>
    <w:p w14:paraId="095CAA64" w14:textId="77777777" w:rsidR="00863FB5" w:rsidRDefault="00863FB5" w:rsidP="00863FB5">
      <w:pPr>
        <w:pStyle w:val="Akapitzlist"/>
      </w:pPr>
    </w:p>
    <w:p w14:paraId="26327F2F" w14:textId="2B122DDF" w:rsidR="007A5556" w:rsidRDefault="005732CA" w:rsidP="00863FB5">
      <w:pPr>
        <w:ind w:left="0" w:right="0" w:firstLine="0"/>
      </w:pPr>
      <w:r>
        <w:t>z</w:t>
      </w:r>
      <w:r w:rsidR="00863FB5">
        <w:t>wanym dalej Wykonawcą</w:t>
      </w:r>
    </w:p>
    <w:p w14:paraId="61C0B2CD" w14:textId="77777777" w:rsidR="00863FB5" w:rsidRDefault="00863FB5" w:rsidP="00863FB5">
      <w:pPr>
        <w:ind w:left="0" w:right="0" w:firstLine="0"/>
      </w:pPr>
    </w:p>
    <w:p w14:paraId="7A45E31F" w14:textId="2CD4AEA6" w:rsidR="007A5556" w:rsidRDefault="00000000" w:rsidP="005732CA">
      <w:pPr>
        <w:spacing w:after="0" w:line="240" w:lineRule="auto"/>
        <w:ind w:left="-23" w:right="-11" w:firstLine="6"/>
      </w:pPr>
      <w:r>
        <w:t>Zgodnie z art. 2 ust. 1 pkt 1 ustawy Prawo zamówień publicznych (Dz. U. z 20</w:t>
      </w:r>
      <w:r w:rsidR="00863FB5">
        <w:t>24</w:t>
      </w:r>
      <w:r>
        <w:t xml:space="preserve"> r. poz. </w:t>
      </w:r>
      <w:r w:rsidR="00863FB5">
        <w:t>1320</w:t>
      </w:r>
      <w:r>
        <w:t>) i po przeprowadzeniu negocjacji z Wykonawcą w dniu ...</w:t>
      </w:r>
      <w:r w:rsidR="00863FB5">
        <w:t>......</w:t>
      </w:r>
      <w:r>
        <w:t>..... grudnia 202</w:t>
      </w:r>
      <w:r w:rsidR="00863FB5">
        <w:t>4</w:t>
      </w:r>
      <w:r>
        <w:t xml:space="preserve"> r., zostaje zawarta umowa o następującej treści:</w:t>
      </w:r>
    </w:p>
    <w:p w14:paraId="7778E566" w14:textId="08EE49F2" w:rsidR="00863FB5" w:rsidRPr="00863FB5" w:rsidRDefault="00863FB5" w:rsidP="005732CA">
      <w:pPr>
        <w:spacing w:after="0" w:line="480" w:lineRule="auto"/>
        <w:ind w:left="-22" w:right="-11" w:firstLine="7"/>
        <w:jc w:val="center"/>
        <w:rPr>
          <w:b/>
          <w:bCs/>
        </w:rPr>
      </w:pPr>
      <w:r w:rsidRPr="00863FB5">
        <w:rPr>
          <w:b/>
          <w:bCs/>
        </w:rPr>
        <w:t>§ 1</w:t>
      </w:r>
    </w:p>
    <w:p w14:paraId="66270D2D" w14:textId="77777777" w:rsidR="007A5556" w:rsidRDefault="00000000" w:rsidP="005732CA">
      <w:pPr>
        <w:numPr>
          <w:ilvl w:val="0"/>
          <w:numId w:val="1"/>
        </w:numPr>
        <w:spacing w:after="0" w:line="240" w:lineRule="auto"/>
        <w:ind w:left="312" w:right="0" w:hanging="289"/>
      </w:pPr>
      <w:r>
        <w:t>Przedmiotem umowy jest świadczenie przez Wykonawcę na rzecz Zamawiającego usługi polegającej na kompleksowej obsłudze bankowej budżetu Gminy Ząbkowice Śląskie oraz jej jednostek organizacyjnych.</w:t>
      </w:r>
    </w:p>
    <w:p w14:paraId="03316D5D" w14:textId="5A34DF17" w:rsidR="007A5556" w:rsidRDefault="00000000" w:rsidP="005732CA">
      <w:pPr>
        <w:numPr>
          <w:ilvl w:val="0"/>
          <w:numId w:val="1"/>
        </w:numPr>
        <w:spacing w:after="0" w:line="240" w:lineRule="auto"/>
        <w:ind w:left="312" w:right="0" w:hanging="289"/>
      </w:pPr>
      <w:r>
        <w:t xml:space="preserve">Zamawiający wymaga, aby Wykonawca w dniu podpisania niniejszej umowy prowadził w budynku Urzędu Miejskiego przy ul. 1 Maja 15 w Ząbkowicach Śląskich punktu kasowego w celu obsługi kasowej interesantów Gminy, który będzie </w:t>
      </w:r>
      <w:r w:rsidR="00DC7703">
        <w:t>c</w:t>
      </w:r>
      <w:r>
        <w:t>zynny w godzinach pracy Zamawiającego.</w:t>
      </w:r>
    </w:p>
    <w:p w14:paraId="1A3D3F7C" w14:textId="77777777" w:rsidR="007A5556" w:rsidRDefault="00000000" w:rsidP="00A01039">
      <w:pPr>
        <w:numPr>
          <w:ilvl w:val="0"/>
          <w:numId w:val="1"/>
        </w:numPr>
        <w:spacing w:after="0" w:line="240" w:lineRule="auto"/>
        <w:ind w:left="306" w:right="0" w:hanging="289"/>
      </w:pPr>
      <w:r>
        <w:t>W przypadku awarii usług elektronicznych Wykonawca umożliwi złożenie zleceń płatniczych w formie papierowej.</w:t>
      </w:r>
    </w:p>
    <w:p w14:paraId="1A4FE670" w14:textId="33DB7866" w:rsidR="008F20B7" w:rsidRPr="008F20B7" w:rsidRDefault="008F20B7" w:rsidP="00A01039">
      <w:pPr>
        <w:spacing w:after="0" w:line="480" w:lineRule="auto"/>
        <w:ind w:left="306" w:right="0" w:firstLine="0"/>
        <w:jc w:val="center"/>
        <w:rPr>
          <w:b/>
          <w:bCs/>
        </w:rPr>
      </w:pPr>
      <w:r w:rsidRPr="008F20B7">
        <w:rPr>
          <w:b/>
          <w:bCs/>
        </w:rPr>
        <w:t>§ 2</w:t>
      </w:r>
    </w:p>
    <w:p w14:paraId="3AB94274" w14:textId="64555B7F" w:rsidR="007A5556" w:rsidRDefault="00000000">
      <w:pPr>
        <w:spacing w:after="492"/>
        <w:ind w:left="21" w:right="0"/>
      </w:pPr>
      <w:r>
        <w:t>Niniejsza umowa zostaje zawarta na czas oznaczony od dnia 01.01.202</w:t>
      </w:r>
      <w:r w:rsidR="008F20B7">
        <w:t>5</w:t>
      </w:r>
      <w:r>
        <w:t xml:space="preserve"> r. do 31.12.202</w:t>
      </w:r>
      <w:r w:rsidR="003D007E">
        <w:t xml:space="preserve">5 </w:t>
      </w:r>
      <w:r>
        <w:t>r.</w:t>
      </w:r>
    </w:p>
    <w:p w14:paraId="02061AAA" w14:textId="6D09B732" w:rsidR="00BD67FC" w:rsidRPr="00BD67FC" w:rsidRDefault="00BD67FC" w:rsidP="00BD67FC">
      <w:pPr>
        <w:spacing w:after="492"/>
        <w:ind w:left="21" w:right="0"/>
        <w:jc w:val="center"/>
        <w:rPr>
          <w:b/>
          <w:bCs/>
        </w:rPr>
      </w:pPr>
      <w:r w:rsidRPr="00BD67FC">
        <w:rPr>
          <w:b/>
          <w:bCs/>
        </w:rPr>
        <w:t>§ 3</w:t>
      </w:r>
    </w:p>
    <w:p w14:paraId="703734C7" w14:textId="77777777" w:rsidR="007A5556" w:rsidRDefault="00000000">
      <w:pPr>
        <w:numPr>
          <w:ilvl w:val="0"/>
          <w:numId w:val="2"/>
        </w:numPr>
        <w:ind w:right="0" w:hanging="273"/>
      </w:pPr>
      <w:r>
        <w:t>Zawarcie niniejszej umowy stanowi podstawę zawarcia umów szczegółowych dla poszczególnych rachunków bankowych i innych czynności objętych zamówieniem.</w:t>
      </w:r>
    </w:p>
    <w:p w14:paraId="10F0B1EE" w14:textId="77777777" w:rsidR="007A5556" w:rsidRDefault="00000000">
      <w:pPr>
        <w:numPr>
          <w:ilvl w:val="0"/>
          <w:numId w:val="2"/>
        </w:numPr>
        <w:spacing w:after="431"/>
        <w:ind w:right="0" w:hanging="273"/>
      </w:pPr>
      <w:r>
        <w:t>Umowy szczegółowe, o których mowa w ust. 1 po zaakceptowaniu przez Zamawiającego, będą stanowić podstawę bankowej obsługi budżetu Gminy Ząbkowice Śląskie oraz jej jednostek organizacyjnych.</w:t>
      </w:r>
    </w:p>
    <w:p w14:paraId="792C16A5" w14:textId="2BF27CAD" w:rsidR="00F138C4" w:rsidRPr="00F138C4" w:rsidRDefault="00F138C4" w:rsidP="00F138C4">
      <w:pPr>
        <w:spacing w:after="431"/>
        <w:ind w:left="294" w:right="0" w:firstLine="0"/>
        <w:jc w:val="center"/>
        <w:rPr>
          <w:b/>
          <w:bCs/>
        </w:rPr>
      </w:pPr>
      <w:r w:rsidRPr="00F138C4">
        <w:rPr>
          <w:b/>
          <w:bCs/>
        </w:rPr>
        <w:t>§ 4</w:t>
      </w:r>
    </w:p>
    <w:p w14:paraId="7CE69FD8" w14:textId="660C42B1" w:rsidR="007A5556" w:rsidRDefault="00000000">
      <w:pPr>
        <w:numPr>
          <w:ilvl w:val="0"/>
          <w:numId w:val="3"/>
        </w:numPr>
        <w:ind w:right="0" w:hanging="273"/>
        <w:rPr>
          <w:color w:val="FF0000"/>
        </w:rPr>
      </w:pPr>
      <w:r>
        <w:t xml:space="preserve">Zawarcie umowy stanowi podstawę do obsługi kredytowej budżetu Gminy Ząbkowice Śląskie w zakresie kredytu w rachunku bieżącym na pokrycie przejściowego deficytu budżetu Gminy Ząbkowice Śląskie, określonego w uchwale budżetowej w kwocie </w:t>
      </w:r>
      <w:r w:rsidR="00F138C4">
        <w:t>10</w:t>
      </w:r>
      <w:r>
        <w:t xml:space="preserve"> 000 000,00 zł od dnia obowiązywania umowy do dnia </w:t>
      </w:r>
      <w:r w:rsidRPr="00C964C3">
        <w:rPr>
          <w:color w:val="auto"/>
        </w:rPr>
        <w:t>31.12.202</w:t>
      </w:r>
      <w:r w:rsidR="003D007E">
        <w:rPr>
          <w:color w:val="auto"/>
        </w:rPr>
        <w:t>5</w:t>
      </w:r>
      <w:r w:rsidRPr="00C964C3">
        <w:rPr>
          <w:color w:val="auto"/>
        </w:rPr>
        <w:t xml:space="preserve"> r.</w:t>
      </w:r>
    </w:p>
    <w:p w14:paraId="40C49FB9" w14:textId="19E25B38" w:rsidR="00F138C4" w:rsidRDefault="00F138C4" w:rsidP="00F138C4">
      <w:pPr>
        <w:ind w:left="334" w:right="0" w:firstLine="0"/>
        <w:jc w:val="center"/>
        <w:rPr>
          <w:b/>
          <w:bCs/>
          <w:color w:val="auto"/>
        </w:rPr>
      </w:pPr>
      <w:r w:rsidRPr="00F138C4">
        <w:rPr>
          <w:b/>
          <w:bCs/>
          <w:color w:val="auto"/>
        </w:rPr>
        <w:t>§ 5</w:t>
      </w:r>
    </w:p>
    <w:p w14:paraId="45D97056" w14:textId="77777777" w:rsidR="00F138C4" w:rsidRPr="00F138C4" w:rsidRDefault="00F138C4" w:rsidP="00F138C4">
      <w:pPr>
        <w:ind w:left="334" w:right="0" w:firstLine="0"/>
        <w:jc w:val="center"/>
        <w:rPr>
          <w:b/>
          <w:bCs/>
          <w:color w:val="auto"/>
        </w:rPr>
      </w:pPr>
    </w:p>
    <w:p w14:paraId="368F1E00" w14:textId="763CE92C" w:rsidR="007A5556" w:rsidRDefault="00000000" w:rsidP="00F138C4">
      <w:pPr>
        <w:pStyle w:val="Akapitzlist"/>
        <w:numPr>
          <w:ilvl w:val="0"/>
          <w:numId w:val="8"/>
        </w:numPr>
        <w:ind w:right="0"/>
      </w:pPr>
      <w:r>
        <w:lastRenderedPageBreak/>
        <w:t>Podstawą oprocentowania kredytu, o którym mowa w ust. 1 jest WIBOR IM notowany ostatniego dnia miesiąca poprzedzającego okres obrachunkowy plus marża Wykonawcy w wysokości .........%. Marża Wykonawcy w całym okresie obowiązywania umowy pozostaje niezmienna. Oprocentowanie od wykorzystanej kwoty kredytu stanowi jedyny koszt kredytu dla Zamawiającego.</w:t>
      </w:r>
    </w:p>
    <w:p w14:paraId="61C0FE9A" w14:textId="77777777" w:rsidR="00A01039" w:rsidRDefault="00A01039" w:rsidP="00A01039">
      <w:pPr>
        <w:pStyle w:val="Akapitzlist"/>
        <w:ind w:left="694" w:right="0" w:firstLine="0"/>
      </w:pPr>
    </w:p>
    <w:p w14:paraId="2B7EBBA5" w14:textId="582063EA" w:rsidR="007A5556" w:rsidRDefault="00F138C4">
      <w:pPr>
        <w:pStyle w:val="Nagwek1"/>
        <w:ind w:left="175" w:right="86"/>
        <w:rPr>
          <w:b/>
          <w:bCs/>
          <w:sz w:val="22"/>
        </w:rPr>
      </w:pPr>
      <w:r w:rsidRPr="00012CA7">
        <w:rPr>
          <w:b/>
          <w:bCs/>
          <w:sz w:val="22"/>
        </w:rPr>
        <w:t>§ 6</w:t>
      </w:r>
    </w:p>
    <w:p w14:paraId="0FB79B0A" w14:textId="77777777" w:rsidR="00A01039" w:rsidRPr="00A01039" w:rsidRDefault="00A01039" w:rsidP="00A01039"/>
    <w:p w14:paraId="37F17405" w14:textId="6097A93B" w:rsidR="007A5556" w:rsidRDefault="00000000">
      <w:pPr>
        <w:spacing w:after="233"/>
        <w:ind w:left="108" w:right="0"/>
      </w:pPr>
      <w:r>
        <w:t>Zamawiający wyraża zgodę na oznakowanie przez Wykonawcę budynku, w którym będzie wykonywana usługa w formie i miejscach zaakceptowanych przez Sekretarza Gminy</w:t>
      </w:r>
      <w:r w:rsidR="00012CA7">
        <w:t>.</w:t>
      </w:r>
    </w:p>
    <w:p w14:paraId="10B845DD" w14:textId="70CFC482" w:rsidR="00012CA7" w:rsidRPr="00012CA7" w:rsidRDefault="00012CA7" w:rsidP="00012CA7">
      <w:pPr>
        <w:spacing w:after="233"/>
        <w:ind w:left="108" w:right="0"/>
        <w:jc w:val="center"/>
        <w:rPr>
          <w:b/>
          <w:bCs/>
        </w:rPr>
      </w:pPr>
      <w:r w:rsidRPr="00012CA7">
        <w:rPr>
          <w:b/>
          <w:bCs/>
        </w:rPr>
        <w:t>§ 7</w:t>
      </w:r>
    </w:p>
    <w:p w14:paraId="44FCBDCE" w14:textId="1A99CFAA" w:rsidR="007A5556" w:rsidRDefault="00000000">
      <w:pPr>
        <w:ind w:left="94" w:right="0"/>
      </w:pPr>
      <w:r>
        <w:t>W razie wystąpienia istotnej zmiany okoliczności powodującej, że wykonanie umowy nie leży w interesie publicznym, czego nie można było przewidzieć w chwili zawarcia umowy, Zamawiający może wypowiedzieć umowę w terminie 30 dni od powzięcia wiadomości o powyższych okolicznościach. W takim przypadku Wykonawca może żądać jedynie wynagrodzenia należnego mu z tytułu wykonania części umowy.</w:t>
      </w:r>
    </w:p>
    <w:p w14:paraId="17E135A0" w14:textId="77777777" w:rsidR="00A01039" w:rsidRDefault="00A01039">
      <w:pPr>
        <w:ind w:left="94" w:right="0"/>
      </w:pPr>
    </w:p>
    <w:p w14:paraId="06B6D2C3" w14:textId="1215C79A" w:rsidR="00D25CE9" w:rsidRDefault="00D25CE9" w:rsidP="00D25CE9">
      <w:pPr>
        <w:ind w:left="94" w:right="0"/>
        <w:jc w:val="center"/>
        <w:rPr>
          <w:b/>
          <w:bCs/>
        </w:rPr>
      </w:pPr>
      <w:r w:rsidRPr="00D25CE9">
        <w:rPr>
          <w:b/>
          <w:bCs/>
        </w:rPr>
        <w:t>§ 8</w:t>
      </w:r>
    </w:p>
    <w:p w14:paraId="7B6E1534" w14:textId="77777777" w:rsidR="00A01039" w:rsidRPr="00D25CE9" w:rsidRDefault="00A01039" w:rsidP="00D25CE9">
      <w:pPr>
        <w:ind w:left="94" w:right="0"/>
        <w:jc w:val="center"/>
        <w:rPr>
          <w:b/>
          <w:bCs/>
        </w:rPr>
      </w:pPr>
    </w:p>
    <w:p w14:paraId="2F0A6772" w14:textId="109E74AD" w:rsidR="007A5556" w:rsidRDefault="00000000">
      <w:pPr>
        <w:numPr>
          <w:ilvl w:val="0"/>
          <w:numId w:val="4"/>
        </w:numPr>
        <w:spacing w:after="73"/>
        <w:ind w:right="0" w:hanging="266"/>
      </w:pPr>
      <w:r>
        <w:t xml:space="preserve">W okresie obowiązywania umowy Wykonawca ponosi odpowiedzialność na zasadach uregulowanych </w:t>
      </w:r>
      <w:r w:rsidR="00AB1216">
        <w:br/>
      </w:r>
      <w:r>
        <w:t>w Kodeksie cywilnym za wszelkie poniesione przez Zamawiającego szkody i koszty oraz roszczenia osób trzecich w przypadku, gdy będą one wynikać z nie dołożenia należyte] staranności przez Wykonawcę przy wykonaniu przedmiotu umowy.</w:t>
      </w:r>
    </w:p>
    <w:p w14:paraId="3D2F5190" w14:textId="77777777" w:rsidR="007A5556" w:rsidRDefault="00000000" w:rsidP="00AB1216">
      <w:pPr>
        <w:numPr>
          <w:ilvl w:val="0"/>
          <w:numId w:val="4"/>
        </w:numPr>
        <w:spacing w:after="100" w:afterAutospacing="1" w:line="240" w:lineRule="auto"/>
        <w:ind w:left="442" w:right="0" w:hanging="266"/>
      </w:pPr>
      <w:r>
        <w:t>Wykonawca ponosi odpowiedzialność za niewykonanie lub nienależyte wykonanie niniejszej umowy w wysokości 5 % kwoty zlecenia płatniczego.</w:t>
      </w:r>
    </w:p>
    <w:p w14:paraId="5B58D049" w14:textId="7D019E05" w:rsidR="007A5556" w:rsidRDefault="00F138C4">
      <w:pPr>
        <w:pStyle w:val="Nagwek1"/>
        <w:ind w:left="175"/>
        <w:rPr>
          <w:rFonts w:asciiTheme="minorHAnsi" w:hAnsiTheme="minorHAnsi" w:cstheme="minorHAnsi"/>
          <w:b/>
          <w:bCs/>
          <w:sz w:val="22"/>
        </w:rPr>
      </w:pPr>
      <w:r w:rsidRPr="00A01039">
        <w:rPr>
          <w:rFonts w:asciiTheme="minorHAnsi" w:hAnsiTheme="minorHAnsi" w:cstheme="minorHAnsi"/>
          <w:b/>
          <w:bCs/>
          <w:sz w:val="22"/>
        </w:rPr>
        <w:t>§</w:t>
      </w:r>
      <w:r w:rsidR="0012224C" w:rsidRPr="00A01039">
        <w:rPr>
          <w:rFonts w:asciiTheme="minorHAnsi" w:hAnsiTheme="minorHAnsi" w:cstheme="minorHAnsi"/>
          <w:b/>
          <w:bCs/>
          <w:sz w:val="22"/>
        </w:rPr>
        <w:t xml:space="preserve"> 9</w:t>
      </w:r>
      <w:r w:rsidRPr="00A01039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7D4DB6EB" w14:textId="77777777" w:rsidR="00A01039" w:rsidRPr="00A01039" w:rsidRDefault="00A01039" w:rsidP="00A01039"/>
    <w:p w14:paraId="793B6B97" w14:textId="77777777" w:rsidR="007A5556" w:rsidRDefault="00000000">
      <w:pPr>
        <w:numPr>
          <w:ilvl w:val="0"/>
          <w:numId w:val="5"/>
        </w:numPr>
        <w:spacing w:line="310" w:lineRule="auto"/>
        <w:ind w:right="0" w:hanging="288"/>
      </w:pPr>
      <w:r>
        <w:t>Wszelkie zmiany wprowadzane do umowy wymagają obustronnej zgody oraz formy pisemnej pod rygorem nieważności.</w:t>
      </w:r>
    </w:p>
    <w:p w14:paraId="779B6F58" w14:textId="77777777" w:rsidR="007A5556" w:rsidRDefault="00000000">
      <w:pPr>
        <w:numPr>
          <w:ilvl w:val="0"/>
          <w:numId w:val="5"/>
        </w:numPr>
        <w:ind w:right="0" w:hanging="288"/>
      </w:pPr>
      <w:r>
        <w:t>W przypadku wystąpienia trudności z interpretacją umowy Zamawiający i Wykonawca będą posiłkować się zaproszeniem do udziału w negocjacjach i protokołem z negocjacji.</w:t>
      </w:r>
    </w:p>
    <w:p w14:paraId="210B8DF7" w14:textId="77777777" w:rsidR="007A5556" w:rsidRDefault="00000000">
      <w:pPr>
        <w:numPr>
          <w:ilvl w:val="0"/>
          <w:numId w:val="5"/>
        </w:numPr>
        <w:ind w:right="0" w:hanging="288"/>
      </w:pPr>
      <w:r>
        <w:t>Wszelkie sprawy sporne wynikłe z realizacji niniejszej umowy, strony będą rozstrzygały polubownie.</w:t>
      </w:r>
    </w:p>
    <w:p w14:paraId="5351EE1B" w14:textId="77777777" w:rsidR="007A5556" w:rsidRDefault="00000000" w:rsidP="00E00602">
      <w:pPr>
        <w:numPr>
          <w:ilvl w:val="0"/>
          <w:numId w:val="5"/>
        </w:numPr>
        <w:spacing w:after="100" w:afterAutospacing="1" w:line="240" w:lineRule="auto"/>
        <w:ind w:left="414" w:right="0" w:hanging="289"/>
      </w:pPr>
      <w:r>
        <w:t>W przypadku nie dojścia do porozumienia spory rozstrzygane będą przez sąd powszechny właściwy dla siedziby Zamawiającego.</w:t>
      </w:r>
    </w:p>
    <w:p w14:paraId="0928768D" w14:textId="77777777" w:rsidR="007A5556" w:rsidRDefault="00000000">
      <w:pPr>
        <w:numPr>
          <w:ilvl w:val="0"/>
          <w:numId w:val="5"/>
        </w:numPr>
        <w:spacing w:after="471"/>
        <w:ind w:right="0" w:hanging="288"/>
      </w:pPr>
      <w:r>
        <w:t>Wykonawca ma obowiązek informowania o wszelkich zmianach statusu prawnego, a także o wszczęciu postępowania upadłościowego, układowego i likwidacyjnego.</w:t>
      </w:r>
    </w:p>
    <w:p w14:paraId="4299CA0E" w14:textId="68451C73" w:rsidR="009219AE" w:rsidRPr="009219AE" w:rsidRDefault="009219AE" w:rsidP="009219AE">
      <w:pPr>
        <w:spacing w:after="471"/>
        <w:ind w:left="410" w:right="0" w:firstLine="0"/>
        <w:jc w:val="center"/>
        <w:rPr>
          <w:b/>
          <w:bCs/>
        </w:rPr>
      </w:pPr>
      <w:r w:rsidRPr="009219AE">
        <w:rPr>
          <w:b/>
          <w:bCs/>
        </w:rPr>
        <w:t>§ 10</w:t>
      </w:r>
    </w:p>
    <w:p w14:paraId="7058B28C" w14:textId="1C02B48F" w:rsidR="007A5556" w:rsidRDefault="00000000">
      <w:pPr>
        <w:ind w:left="21" w:right="0"/>
      </w:pPr>
      <w:r>
        <w:t xml:space="preserve">Wszelkie zawiadomienia, korespondencja oraz dokumentacja przekazywana między stronami w związku </w:t>
      </w:r>
      <w:r w:rsidR="00E00602">
        <w:br/>
      </w:r>
      <w:r>
        <w:t>z niniejszą umową będzie sporządzana na piśmie i podpisana przez stronę zawiadamiającą.</w:t>
      </w:r>
    </w:p>
    <w:p w14:paraId="2F0D5BE8" w14:textId="77777777" w:rsidR="00A01039" w:rsidRDefault="00A01039">
      <w:pPr>
        <w:ind w:left="21" w:right="0"/>
      </w:pPr>
    </w:p>
    <w:p w14:paraId="15C68EF6" w14:textId="35C888EE" w:rsidR="007A5556" w:rsidRPr="009219AE" w:rsidRDefault="00E00602">
      <w:pPr>
        <w:spacing w:after="139" w:line="259" w:lineRule="auto"/>
        <w:ind w:left="233" w:right="0" w:hanging="10"/>
        <w:jc w:val="center"/>
        <w:rPr>
          <w:rFonts w:asciiTheme="minorHAnsi" w:hAnsiTheme="minorHAnsi" w:cstheme="minorHAnsi"/>
          <w:b/>
          <w:bCs/>
        </w:rPr>
      </w:pPr>
      <w:r w:rsidRPr="009219AE">
        <w:rPr>
          <w:rFonts w:asciiTheme="minorHAnsi" w:eastAsia="Times New Roman" w:hAnsiTheme="minorHAnsi" w:cstheme="minorHAnsi"/>
          <w:b/>
          <w:bCs/>
        </w:rPr>
        <w:t>§ 1</w:t>
      </w:r>
      <w:r w:rsidR="009219AE" w:rsidRPr="009219AE">
        <w:rPr>
          <w:rFonts w:asciiTheme="minorHAnsi" w:eastAsia="Times New Roman" w:hAnsiTheme="minorHAnsi" w:cstheme="minorHAnsi"/>
          <w:b/>
          <w:bCs/>
        </w:rPr>
        <w:t>1</w:t>
      </w:r>
    </w:p>
    <w:p w14:paraId="7D672EA2" w14:textId="77777777" w:rsidR="007A5556" w:rsidRDefault="00000000">
      <w:pPr>
        <w:spacing w:after="57"/>
        <w:ind w:left="21" w:right="0"/>
      </w:pPr>
      <w:r>
        <w:t>W sprawach nieuregulowanych niniejszą umową stosuje się przepisy Kodeksu cywilnego i Prawa bankowego.</w:t>
      </w:r>
    </w:p>
    <w:p w14:paraId="3E0A809E" w14:textId="77777777" w:rsidR="00A01039" w:rsidRDefault="00A01039">
      <w:pPr>
        <w:spacing w:after="57"/>
        <w:ind w:left="21" w:right="0"/>
      </w:pPr>
    </w:p>
    <w:p w14:paraId="7A74F0B0" w14:textId="1F1941F4" w:rsidR="007A5556" w:rsidRPr="009219AE" w:rsidRDefault="009219AE" w:rsidP="009219AE">
      <w:pPr>
        <w:pStyle w:val="Nagwek2"/>
        <w:rPr>
          <w:rFonts w:asciiTheme="minorHAnsi" w:hAnsiTheme="minorHAnsi" w:cstheme="minorHAnsi"/>
          <w:b/>
          <w:bCs/>
          <w:sz w:val="22"/>
        </w:rPr>
      </w:pPr>
      <w:r w:rsidRPr="009219AE">
        <w:rPr>
          <w:rFonts w:asciiTheme="minorHAnsi" w:hAnsiTheme="minorHAnsi" w:cstheme="minorHAnsi"/>
          <w:b/>
          <w:bCs/>
          <w:sz w:val="22"/>
        </w:rPr>
        <w:t>§</w:t>
      </w:r>
      <w:r w:rsidR="00A92AE1">
        <w:rPr>
          <w:rFonts w:asciiTheme="minorHAnsi" w:hAnsiTheme="minorHAnsi" w:cstheme="minorHAnsi"/>
          <w:b/>
          <w:bCs/>
          <w:sz w:val="22"/>
        </w:rPr>
        <w:t xml:space="preserve"> </w:t>
      </w:r>
      <w:r w:rsidRPr="009219AE">
        <w:rPr>
          <w:rFonts w:asciiTheme="minorHAnsi" w:hAnsiTheme="minorHAnsi" w:cstheme="minorHAnsi"/>
          <w:b/>
          <w:bCs/>
          <w:sz w:val="22"/>
        </w:rPr>
        <w:t>12</w:t>
      </w:r>
    </w:p>
    <w:p w14:paraId="7342893E" w14:textId="77777777" w:rsidR="007A5556" w:rsidRDefault="00000000">
      <w:pPr>
        <w:spacing w:after="65"/>
        <w:ind w:left="21" w:right="0"/>
      </w:pPr>
      <w:r>
        <w:t>Wykonawca nie może przenieść na osobę trzecią praw i obowiązków wynikających z niniejszej umowy.</w:t>
      </w:r>
    </w:p>
    <w:p w14:paraId="59406B0C" w14:textId="77777777" w:rsidR="00A01039" w:rsidRDefault="00A01039">
      <w:pPr>
        <w:spacing w:after="65"/>
        <w:ind w:left="21" w:right="0"/>
      </w:pPr>
    </w:p>
    <w:p w14:paraId="5A9812B9" w14:textId="68940629" w:rsidR="007A5556" w:rsidRPr="00051C38" w:rsidRDefault="00B43535">
      <w:pPr>
        <w:pStyle w:val="Nagwek3"/>
        <w:rPr>
          <w:rFonts w:asciiTheme="minorHAnsi" w:hAnsiTheme="minorHAnsi" w:cstheme="minorHAnsi"/>
          <w:b/>
          <w:bCs/>
          <w:sz w:val="22"/>
        </w:rPr>
      </w:pPr>
      <w:r w:rsidRPr="00051C38">
        <w:rPr>
          <w:rFonts w:asciiTheme="minorHAnsi" w:hAnsiTheme="minorHAnsi" w:cstheme="minorHAnsi"/>
          <w:b/>
          <w:bCs/>
          <w:sz w:val="22"/>
        </w:rPr>
        <w:t>§ 13</w:t>
      </w:r>
    </w:p>
    <w:p w14:paraId="17131F26" w14:textId="4A3494DD" w:rsidR="007A5556" w:rsidRDefault="00000000">
      <w:pPr>
        <w:spacing w:after="208"/>
        <w:ind w:left="21" w:right="158"/>
      </w:pPr>
      <w:r>
        <w:t xml:space="preserve">Bank zobowiązuje się do przetwarzania i ochrony danych osobowych Zamawiającego oraz osób go reprezentujących z zachowaniem zasad określonych w ustawie z dnia 10 maja 2018 r. o ochronie danych </w:t>
      </w:r>
      <w:r w:rsidRPr="00A92AE1">
        <w:t xml:space="preserve">osobowych </w:t>
      </w:r>
      <w:r w:rsidRPr="00A92AE1">
        <w:rPr>
          <w:color w:val="auto"/>
        </w:rPr>
        <w:t xml:space="preserve">(Dz. U. z 2019 r., poz. 1781) </w:t>
      </w:r>
      <w:r w:rsidRPr="00A92AE1">
        <w:t>oraz Rozporządzenia Parlamentu Europejskiego i Rady (UE) 2016/679</w:t>
      </w:r>
      <w:r w:rsidRPr="00051C38">
        <w:rPr>
          <w:u w:val="single"/>
        </w:rPr>
        <w:t xml:space="preserve"> </w:t>
      </w:r>
      <w:r>
        <w:t>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539EA369" w14:textId="428870A8" w:rsidR="007A5556" w:rsidRPr="00051C38" w:rsidRDefault="00051C38">
      <w:pPr>
        <w:spacing w:after="190" w:line="259" w:lineRule="auto"/>
        <w:ind w:left="233" w:right="194" w:hanging="10"/>
        <w:jc w:val="center"/>
        <w:rPr>
          <w:rFonts w:asciiTheme="minorHAnsi" w:hAnsiTheme="minorHAnsi" w:cstheme="minorHAnsi"/>
          <w:b/>
          <w:bCs/>
          <w:color w:val="auto"/>
        </w:rPr>
      </w:pPr>
      <w:r w:rsidRPr="00051C38">
        <w:rPr>
          <w:rFonts w:asciiTheme="minorHAnsi" w:eastAsia="Times New Roman" w:hAnsiTheme="minorHAnsi" w:cstheme="minorHAnsi"/>
          <w:b/>
          <w:bCs/>
          <w:color w:val="auto"/>
        </w:rPr>
        <w:t>§ 14</w:t>
      </w:r>
    </w:p>
    <w:p w14:paraId="07EFCC3D" w14:textId="77777777" w:rsidR="007A5556" w:rsidRDefault="00000000">
      <w:pPr>
        <w:spacing w:after="228"/>
        <w:ind w:left="21" w:right="0"/>
      </w:pPr>
      <w:r>
        <w:t>Umowę sporządzono w trzech jednobrzmiących egzemplarzach, dwa egzemplarze dla Zamawiającego i jeden egzemplarz dla Wykonawcy.</w:t>
      </w:r>
    </w:p>
    <w:p w14:paraId="0B04EE3C" w14:textId="77777777" w:rsidR="003E2222" w:rsidRDefault="003E2222">
      <w:pPr>
        <w:spacing w:after="90" w:line="259" w:lineRule="auto"/>
        <w:ind w:left="233" w:right="374" w:hanging="10"/>
        <w:jc w:val="center"/>
        <w:rPr>
          <w:rFonts w:asciiTheme="minorHAnsi" w:eastAsia="Times New Roman" w:hAnsiTheme="minorHAnsi" w:cstheme="minorHAnsi"/>
          <w:b/>
          <w:bCs/>
        </w:rPr>
      </w:pPr>
    </w:p>
    <w:p w14:paraId="3E463835" w14:textId="77777777" w:rsidR="009B3EED" w:rsidRDefault="009B3EED">
      <w:pPr>
        <w:spacing w:after="90" w:line="259" w:lineRule="auto"/>
        <w:ind w:left="233" w:right="374" w:hanging="10"/>
        <w:jc w:val="center"/>
        <w:rPr>
          <w:rFonts w:asciiTheme="minorHAnsi" w:eastAsia="Times New Roman" w:hAnsiTheme="minorHAnsi" w:cstheme="minorHAnsi"/>
          <w:b/>
          <w:bCs/>
        </w:rPr>
      </w:pPr>
    </w:p>
    <w:p w14:paraId="0BDE2588" w14:textId="77777777" w:rsidR="009B3EED" w:rsidRPr="00051C38" w:rsidRDefault="009B3EED">
      <w:pPr>
        <w:spacing w:after="90" w:line="259" w:lineRule="auto"/>
        <w:ind w:left="233" w:right="374" w:hanging="10"/>
        <w:jc w:val="center"/>
        <w:rPr>
          <w:rFonts w:asciiTheme="minorHAnsi" w:hAnsiTheme="minorHAnsi" w:cstheme="minorHAnsi"/>
          <w:b/>
          <w:bCs/>
        </w:rPr>
      </w:pPr>
    </w:p>
    <w:p w14:paraId="4C2F2D50" w14:textId="637B534D" w:rsidR="007A5556" w:rsidRDefault="005732CA">
      <w:pPr>
        <w:tabs>
          <w:tab w:val="center" w:pos="2101"/>
          <w:tab w:val="center" w:pos="7807"/>
        </w:tabs>
        <w:spacing w:after="0" w:line="259" w:lineRule="auto"/>
        <w:ind w:left="0" w:right="0" w:firstLine="0"/>
        <w:jc w:val="left"/>
      </w:pPr>
      <w:r>
        <w:rPr>
          <w:sz w:val="26"/>
        </w:rPr>
        <w:t xml:space="preserve">     WYKONAWCA</w:t>
      </w:r>
      <w:r w:rsidR="003E2222">
        <w:rPr>
          <w:sz w:val="26"/>
        </w:rPr>
        <w:tab/>
      </w:r>
      <w:r>
        <w:rPr>
          <w:sz w:val="26"/>
        </w:rPr>
        <w:tab/>
        <w:t>ZAMAWIAJĄCY</w:t>
      </w:r>
    </w:p>
    <w:sectPr w:rsidR="007A5556">
      <w:pgSz w:w="11909" w:h="16841"/>
      <w:pgMar w:top="1151" w:right="770" w:bottom="1141" w:left="108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.25pt;height:1.5pt;visibility:visible;mso-wrap-style:square" o:bullet="t">
        <v:imagedata r:id="rId1" o:title=""/>
      </v:shape>
    </w:pict>
  </w:numPicBullet>
  <w:abstractNum w:abstractNumId="0" w15:restartNumberingAfterBreak="0">
    <w:nsid w:val="14F77239"/>
    <w:multiLevelType w:val="hybridMultilevel"/>
    <w:tmpl w:val="88025670"/>
    <w:lvl w:ilvl="0" w:tplc="6D248D98">
      <w:start w:val="1"/>
      <w:numFmt w:val="decimal"/>
      <w:lvlText w:val="%1.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90A16E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3A1B72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4E5974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24304C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C6B18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4E780A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7CA60E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C22FBC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F6240A"/>
    <w:multiLevelType w:val="hybridMultilevel"/>
    <w:tmpl w:val="902A1D38"/>
    <w:lvl w:ilvl="0" w:tplc="523ACF8A">
      <w:start w:val="1"/>
      <w:numFmt w:val="decimal"/>
      <w:lvlText w:val="%1)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CE85C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04AE0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C6F23C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8CF878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129EBC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E43DA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F4E3BE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5E19C6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405A5E"/>
    <w:multiLevelType w:val="hybridMultilevel"/>
    <w:tmpl w:val="2640B800"/>
    <w:lvl w:ilvl="0" w:tplc="4FD40710">
      <w:start w:val="1"/>
      <w:numFmt w:val="decimal"/>
      <w:lvlText w:val="%1.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8223A">
      <w:start w:val="1"/>
      <w:numFmt w:val="lowerLetter"/>
      <w:lvlText w:val="%2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7AEA60">
      <w:start w:val="1"/>
      <w:numFmt w:val="lowerRoman"/>
      <w:lvlText w:val="%3"/>
      <w:lvlJc w:val="left"/>
      <w:pPr>
        <w:ind w:left="1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214C0">
      <w:start w:val="1"/>
      <w:numFmt w:val="decimal"/>
      <w:lvlText w:val="%4"/>
      <w:lvlJc w:val="left"/>
      <w:pPr>
        <w:ind w:left="2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C8BFA">
      <w:start w:val="1"/>
      <w:numFmt w:val="lowerLetter"/>
      <w:lvlText w:val="%5"/>
      <w:lvlJc w:val="left"/>
      <w:pPr>
        <w:ind w:left="3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8F92A">
      <w:start w:val="1"/>
      <w:numFmt w:val="lowerRoman"/>
      <w:lvlText w:val="%6"/>
      <w:lvlJc w:val="left"/>
      <w:pPr>
        <w:ind w:left="4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40AAE">
      <w:start w:val="1"/>
      <w:numFmt w:val="decimal"/>
      <w:lvlText w:val="%7"/>
      <w:lvlJc w:val="left"/>
      <w:pPr>
        <w:ind w:left="4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EB4DA">
      <w:start w:val="1"/>
      <w:numFmt w:val="lowerLetter"/>
      <w:lvlText w:val="%8"/>
      <w:lvlJc w:val="left"/>
      <w:pPr>
        <w:ind w:left="5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428776">
      <w:start w:val="1"/>
      <w:numFmt w:val="lowerRoman"/>
      <w:lvlText w:val="%9"/>
      <w:lvlJc w:val="left"/>
      <w:pPr>
        <w:ind w:left="6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110C3C"/>
    <w:multiLevelType w:val="hybridMultilevel"/>
    <w:tmpl w:val="03A8B54A"/>
    <w:lvl w:ilvl="0" w:tplc="7B4695C2">
      <w:start w:val="1"/>
      <w:numFmt w:val="decimal"/>
      <w:lvlText w:val="%1."/>
      <w:lvlJc w:val="left"/>
      <w:pPr>
        <w:ind w:left="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8297D0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255D2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589CCC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0256B6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41756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769764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3EEAF0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3C7C78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E255C2"/>
    <w:multiLevelType w:val="hybridMultilevel"/>
    <w:tmpl w:val="9AB210BA"/>
    <w:lvl w:ilvl="0" w:tplc="337685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ind w:left="1962" w:hanging="180"/>
      </w:pPr>
    </w:lvl>
    <w:lvl w:ilvl="3" w:tplc="0415000F" w:tentative="1">
      <w:start w:val="1"/>
      <w:numFmt w:val="decimal"/>
      <w:lvlText w:val="%4."/>
      <w:lvlJc w:val="left"/>
      <w:pPr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525C4EEB"/>
    <w:multiLevelType w:val="hybridMultilevel"/>
    <w:tmpl w:val="D6E6E6B8"/>
    <w:lvl w:ilvl="0" w:tplc="7CB002E2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4" w:hanging="360"/>
      </w:pPr>
    </w:lvl>
    <w:lvl w:ilvl="2" w:tplc="0415001B" w:tentative="1">
      <w:start w:val="1"/>
      <w:numFmt w:val="lowerRoman"/>
      <w:lvlText w:val="%3."/>
      <w:lvlJc w:val="right"/>
      <w:pPr>
        <w:ind w:left="2134" w:hanging="180"/>
      </w:pPr>
    </w:lvl>
    <w:lvl w:ilvl="3" w:tplc="0415000F" w:tentative="1">
      <w:start w:val="1"/>
      <w:numFmt w:val="decimal"/>
      <w:lvlText w:val="%4."/>
      <w:lvlJc w:val="left"/>
      <w:pPr>
        <w:ind w:left="2854" w:hanging="360"/>
      </w:pPr>
    </w:lvl>
    <w:lvl w:ilvl="4" w:tplc="04150019" w:tentative="1">
      <w:start w:val="1"/>
      <w:numFmt w:val="lowerLetter"/>
      <w:lvlText w:val="%5."/>
      <w:lvlJc w:val="left"/>
      <w:pPr>
        <w:ind w:left="3574" w:hanging="360"/>
      </w:pPr>
    </w:lvl>
    <w:lvl w:ilvl="5" w:tplc="0415001B" w:tentative="1">
      <w:start w:val="1"/>
      <w:numFmt w:val="lowerRoman"/>
      <w:lvlText w:val="%6."/>
      <w:lvlJc w:val="right"/>
      <w:pPr>
        <w:ind w:left="4294" w:hanging="180"/>
      </w:pPr>
    </w:lvl>
    <w:lvl w:ilvl="6" w:tplc="0415000F" w:tentative="1">
      <w:start w:val="1"/>
      <w:numFmt w:val="decimal"/>
      <w:lvlText w:val="%7."/>
      <w:lvlJc w:val="left"/>
      <w:pPr>
        <w:ind w:left="5014" w:hanging="360"/>
      </w:pPr>
    </w:lvl>
    <w:lvl w:ilvl="7" w:tplc="04150019" w:tentative="1">
      <w:start w:val="1"/>
      <w:numFmt w:val="lowerLetter"/>
      <w:lvlText w:val="%8."/>
      <w:lvlJc w:val="left"/>
      <w:pPr>
        <w:ind w:left="5734" w:hanging="360"/>
      </w:pPr>
    </w:lvl>
    <w:lvl w:ilvl="8" w:tplc="0415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6" w15:restartNumberingAfterBreak="0">
    <w:nsid w:val="73F55298"/>
    <w:multiLevelType w:val="hybridMultilevel"/>
    <w:tmpl w:val="A650CA3C"/>
    <w:lvl w:ilvl="0" w:tplc="F0DA811C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68306">
      <w:start w:val="1"/>
      <w:numFmt w:val="lowerLetter"/>
      <w:lvlText w:val="%2"/>
      <w:lvlJc w:val="left"/>
      <w:pPr>
        <w:ind w:left="1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90641A">
      <w:start w:val="1"/>
      <w:numFmt w:val="lowerRoman"/>
      <w:lvlText w:val="%3"/>
      <w:lvlJc w:val="left"/>
      <w:pPr>
        <w:ind w:left="1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2E2686">
      <w:start w:val="1"/>
      <w:numFmt w:val="decimal"/>
      <w:lvlText w:val="%4"/>
      <w:lvlJc w:val="left"/>
      <w:pPr>
        <w:ind w:left="2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8EEC42">
      <w:start w:val="1"/>
      <w:numFmt w:val="lowerLetter"/>
      <w:lvlText w:val="%5"/>
      <w:lvlJc w:val="left"/>
      <w:pPr>
        <w:ind w:left="3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6CCBE8">
      <w:start w:val="1"/>
      <w:numFmt w:val="lowerRoman"/>
      <w:lvlText w:val="%6"/>
      <w:lvlJc w:val="left"/>
      <w:pPr>
        <w:ind w:left="4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A0970C">
      <w:start w:val="1"/>
      <w:numFmt w:val="decimal"/>
      <w:lvlText w:val="%7"/>
      <w:lvlJc w:val="left"/>
      <w:pPr>
        <w:ind w:left="4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AE0B56">
      <w:start w:val="1"/>
      <w:numFmt w:val="lowerLetter"/>
      <w:lvlText w:val="%8"/>
      <w:lvlJc w:val="left"/>
      <w:pPr>
        <w:ind w:left="5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D414AC">
      <w:start w:val="1"/>
      <w:numFmt w:val="lowerRoman"/>
      <w:lvlText w:val="%9"/>
      <w:lvlJc w:val="left"/>
      <w:pPr>
        <w:ind w:left="6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C7716E"/>
    <w:multiLevelType w:val="hybridMultilevel"/>
    <w:tmpl w:val="BCD6EBEA"/>
    <w:lvl w:ilvl="0" w:tplc="1D046F04">
      <w:start w:val="1"/>
      <w:numFmt w:val="decimal"/>
      <w:lvlText w:val="%1.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6401A4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6F11C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3EECD8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6C2DB0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840C34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32B04A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F2114C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A8E42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5857840">
    <w:abstractNumId w:val="7"/>
  </w:num>
  <w:num w:numId="2" w16cid:durableId="1386178019">
    <w:abstractNumId w:val="0"/>
  </w:num>
  <w:num w:numId="3" w16cid:durableId="1968923246">
    <w:abstractNumId w:val="3"/>
  </w:num>
  <w:num w:numId="4" w16cid:durableId="2107843542">
    <w:abstractNumId w:val="2"/>
  </w:num>
  <w:num w:numId="5" w16cid:durableId="1020929161">
    <w:abstractNumId w:val="6"/>
  </w:num>
  <w:num w:numId="6" w16cid:durableId="210699911">
    <w:abstractNumId w:val="1"/>
  </w:num>
  <w:num w:numId="7" w16cid:durableId="2140344334">
    <w:abstractNumId w:val="4"/>
  </w:num>
  <w:num w:numId="8" w16cid:durableId="917253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556"/>
    <w:rsid w:val="00012CA7"/>
    <w:rsid w:val="00051C38"/>
    <w:rsid w:val="0012224C"/>
    <w:rsid w:val="003D007E"/>
    <w:rsid w:val="003E2222"/>
    <w:rsid w:val="004B70CB"/>
    <w:rsid w:val="005732CA"/>
    <w:rsid w:val="007A5556"/>
    <w:rsid w:val="00863FB5"/>
    <w:rsid w:val="008F20B7"/>
    <w:rsid w:val="009219AE"/>
    <w:rsid w:val="009B3EED"/>
    <w:rsid w:val="00A01039"/>
    <w:rsid w:val="00A54AD0"/>
    <w:rsid w:val="00A92AE1"/>
    <w:rsid w:val="00AB1216"/>
    <w:rsid w:val="00B43535"/>
    <w:rsid w:val="00BD67FC"/>
    <w:rsid w:val="00C964C3"/>
    <w:rsid w:val="00CB7BB7"/>
    <w:rsid w:val="00D25CE9"/>
    <w:rsid w:val="00DC7703"/>
    <w:rsid w:val="00E00602"/>
    <w:rsid w:val="00F138C4"/>
    <w:rsid w:val="00F2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4E32"/>
  <w15:docId w15:val="{9546DE99-EF5F-4A1D-A4E5-105BC80B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48" w:lineRule="auto"/>
      <w:ind w:left="158" w:right="65" w:firstLine="4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7"/>
      <w:ind w:left="8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6"/>
      <w:ind w:left="374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34"/>
      <w:ind w:left="165"/>
      <w:jc w:val="center"/>
      <w:outlineLvl w:val="2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863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cp:lastModifiedBy>Cze_Bea</cp:lastModifiedBy>
  <cp:revision>23</cp:revision>
  <cp:lastPrinted>2024-12-04T09:48:00Z</cp:lastPrinted>
  <dcterms:created xsi:type="dcterms:W3CDTF">2024-12-03T13:02:00Z</dcterms:created>
  <dcterms:modified xsi:type="dcterms:W3CDTF">2024-12-12T13:31:00Z</dcterms:modified>
</cp:coreProperties>
</file>