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97" w:rsidRDefault="00923FA9" w:rsidP="006E1F8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aps/>
          <w:spacing w:val="40"/>
          <w:sz w:val="32"/>
          <w:szCs w:val="32"/>
        </w:rPr>
        <w:t>INFORMACJA</w:t>
      </w:r>
      <w:r w:rsidR="006E1F80" w:rsidRPr="00F53313">
        <w:rPr>
          <w:b/>
          <w:caps/>
          <w:sz w:val="28"/>
          <w:szCs w:val="28"/>
        </w:rPr>
        <w:br/>
      </w:r>
      <w:r w:rsidR="00F73B34" w:rsidRPr="00F53313">
        <w:rPr>
          <w:b/>
          <w:sz w:val="28"/>
          <w:szCs w:val="28"/>
        </w:rPr>
        <w:t>Dyrektora Delegatury Krajowego Biura Wyborczego w</w:t>
      </w:r>
      <w:r w:rsidR="006E1F80" w:rsidRPr="00F53313">
        <w:rPr>
          <w:b/>
          <w:sz w:val="28"/>
          <w:szCs w:val="28"/>
        </w:rPr>
        <w:t> </w:t>
      </w:r>
      <w:r w:rsidR="00F73B34" w:rsidRPr="00F53313">
        <w:rPr>
          <w:b/>
          <w:sz w:val="28"/>
          <w:szCs w:val="28"/>
        </w:rPr>
        <w:t>Wałbrzychu</w:t>
      </w:r>
    </w:p>
    <w:p w:rsidR="00402730" w:rsidRPr="00F53313" w:rsidRDefault="00402730" w:rsidP="006E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20 lutego 2018 r.</w:t>
      </w:r>
    </w:p>
    <w:p w:rsidR="00B70E5F" w:rsidRPr="00C3196B" w:rsidRDefault="00B70E5F" w:rsidP="006E1F80">
      <w:pPr>
        <w:jc w:val="center"/>
        <w:rPr>
          <w:b/>
          <w:sz w:val="24"/>
          <w:szCs w:val="24"/>
        </w:rPr>
      </w:pPr>
      <w:r w:rsidRPr="00C3196B">
        <w:rPr>
          <w:b/>
          <w:sz w:val="24"/>
          <w:szCs w:val="24"/>
        </w:rPr>
        <w:t>o liczbie urzędników wyborczych w poszczególnych gminach na obszarze właściwości delegatury oraz o zasadach dokonywania zgłoszeń kandydatów na funkcję urzędnika wyborczego.</w:t>
      </w:r>
    </w:p>
    <w:bookmarkEnd w:id="0"/>
    <w:p w:rsidR="00F73B34" w:rsidRPr="00C3196B" w:rsidRDefault="00F73B34">
      <w:pPr>
        <w:rPr>
          <w:sz w:val="24"/>
          <w:szCs w:val="24"/>
        </w:rPr>
      </w:pPr>
    </w:p>
    <w:p w:rsidR="003F4CB3" w:rsidRPr="00C3196B" w:rsidRDefault="008E5BA1" w:rsidP="00F650EC">
      <w:p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Na podstawie §2 uchwały Państwowej Komisji Wyborczej z dnia 19 lutego 2018 r. w sprawie określenia liczby, trybu i warunków powoływania urzędników wyborczyc</w:t>
      </w:r>
      <w:r w:rsidR="00F06E25" w:rsidRPr="00C3196B">
        <w:rPr>
          <w:sz w:val="24"/>
          <w:szCs w:val="24"/>
        </w:rPr>
        <w:t xml:space="preserve">h, </w:t>
      </w:r>
      <w:r w:rsidR="00F650EC" w:rsidRPr="00C3196B">
        <w:rPr>
          <w:sz w:val="24"/>
          <w:szCs w:val="24"/>
        </w:rPr>
        <w:t>Dyrektor Delegatury Krajowego Biura Wyborczego w Wałbrzychu podaje informację o liczbie urzędników wyborczych w poszczególnych gminach na obszarze właściwości delegatury oraz o zasadach dokonywania zgłoszeń kandydatów na funkcję urzędnika wyborczego</w:t>
      </w:r>
      <w:r w:rsidR="00BB4B5D" w:rsidRPr="00C3196B">
        <w:rPr>
          <w:sz w:val="24"/>
          <w:szCs w:val="24"/>
        </w:rPr>
        <w:t xml:space="preserve">. </w:t>
      </w:r>
    </w:p>
    <w:p w:rsidR="00F650EC" w:rsidRPr="00C3196B" w:rsidRDefault="00BB4B5D" w:rsidP="00F650EC">
      <w:pPr>
        <w:jc w:val="both"/>
        <w:rPr>
          <w:b/>
          <w:sz w:val="24"/>
          <w:szCs w:val="24"/>
        </w:rPr>
      </w:pPr>
      <w:r w:rsidRPr="00C3196B">
        <w:rPr>
          <w:sz w:val="24"/>
          <w:szCs w:val="24"/>
        </w:rPr>
        <w:t>Zgodnie z art. 191 c §1 ustawy z dnia 5 stycznia 2011 r. – Kodeks wyborczy (Dz.U. z 2017 r. poz.</w:t>
      </w:r>
      <w:r w:rsidR="0069012B">
        <w:rPr>
          <w:sz w:val="24"/>
          <w:szCs w:val="24"/>
        </w:rPr>
        <w:t> </w:t>
      </w:r>
      <w:r w:rsidRPr="00C3196B">
        <w:rPr>
          <w:sz w:val="24"/>
          <w:szCs w:val="24"/>
        </w:rPr>
        <w:t>15 i 1089 oraz z 2018 r. poz. 4, 130 i 138)</w:t>
      </w:r>
      <w:r w:rsidR="003F4CB3" w:rsidRPr="00C3196B">
        <w:rPr>
          <w:sz w:val="24"/>
          <w:szCs w:val="24"/>
        </w:rPr>
        <w:t xml:space="preserve"> </w:t>
      </w:r>
      <w:r w:rsidRPr="00C3196B">
        <w:rPr>
          <w:sz w:val="24"/>
          <w:szCs w:val="24"/>
        </w:rPr>
        <w:t>urzędników wyborczych powoł</w:t>
      </w:r>
      <w:r w:rsidR="003F4CB3" w:rsidRPr="00C3196B">
        <w:rPr>
          <w:sz w:val="24"/>
          <w:szCs w:val="24"/>
        </w:rPr>
        <w:t>u</w:t>
      </w:r>
      <w:r w:rsidRPr="00C3196B">
        <w:rPr>
          <w:sz w:val="24"/>
          <w:szCs w:val="24"/>
        </w:rPr>
        <w:t xml:space="preserve">je się dla obszaru danej gminy na okres 6 lat </w:t>
      </w:r>
      <w:r w:rsidRPr="00C3196B">
        <w:rPr>
          <w:b/>
          <w:sz w:val="24"/>
          <w:szCs w:val="24"/>
        </w:rPr>
        <w:t>spośród pracowników urzędów</w:t>
      </w:r>
      <w:r w:rsidR="003F4CB3" w:rsidRPr="00C3196B">
        <w:rPr>
          <w:b/>
          <w:sz w:val="24"/>
          <w:szCs w:val="24"/>
        </w:rPr>
        <w:t xml:space="preserve"> obsługujących organy administracji rządowej, samorządowej lub jednostek im podległych lub przez nie nadzorowanych, posiadających wykształcenie wyższe.</w:t>
      </w:r>
    </w:p>
    <w:p w:rsidR="00BB4B5D" w:rsidRPr="00C3196B" w:rsidRDefault="00BB4B5D" w:rsidP="00F650EC">
      <w:p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Ogólne zasady:</w:t>
      </w:r>
    </w:p>
    <w:p w:rsidR="00671B16" w:rsidRPr="00C3196B" w:rsidRDefault="00671B16" w:rsidP="00242F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196B">
        <w:rPr>
          <w:sz w:val="24"/>
          <w:szCs w:val="24"/>
        </w:rPr>
        <w:t xml:space="preserve">Liczbę </w:t>
      </w:r>
      <w:r w:rsidR="00242FAE" w:rsidRPr="00C3196B">
        <w:rPr>
          <w:sz w:val="24"/>
          <w:szCs w:val="24"/>
        </w:rPr>
        <w:t>urzędników wyborczych w poszczególnych gminach na obszarze właściwości Delegatury Krajowego Biura Wyborczego w Wałbrzychu określa załącznik nr 1.</w:t>
      </w:r>
    </w:p>
    <w:p w:rsidR="00F650EC" w:rsidRPr="00C3196B" w:rsidRDefault="00F650EC" w:rsidP="00F65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Kandydaci na urzędnika wyborczego w gminach wymienionych w załączniku nr 1, składają zgłoszenia do Dyrektor</w:t>
      </w:r>
      <w:r w:rsidR="00923FA9" w:rsidRPr="00C3196B">
        <w:rPr>
          <w:sz w:val="24"/>
          <w:szCs w:val="24"/>
        </w:rPr>
        <w:t>a</w:t>
      </w:r>
      <w:r w:rsidRPr="00C3196B">
        <w:rPr>
          <w:sz w:val="24"/>
          <w:szCs w:val="24"/>
        </w:rPr>
        <w:t xml:space="preserve"> Delegatury Krajowego Biura Wyborczego </w:t>
      </w:r>
      <w:r w:rsidR="00437256">
        <w:rPr>
          <w:sz w:val="24"/>
          <w:szCs w:val="24"/>
        </w:rPr>
        <w:br/>
      </w:r>
      <w:r w:rsidRPr="00C3196B">
        <w:rPr>
          <w:sz w:val="24"/>
          <w:szCs w:val="24"/>
        </w:rPr>
        <w:t xml:space="preserve">w Wałbrzychu </w:t>
      </w:r>
      <w:r w:rsidRPr="00C3196B">
        <w:rPr>
          <w:b/>
          <w:sz w:val="24"/>
          <w:szCs w:val="24"/>
        </w:rPr>
        <w:t>do dnia 13</w:t>
      </w:r>
      <w:r w:rsidR="0083426C" w:rsidRPr="00C3196B">
        <w:rPr>
          <w:b/>
          <w:sz w:val="24"/>
          <w:szCs w:val="24"/>
        </w:rPr>
        <w:t> </w:t>
      </w:r>
      <w:r w:rsidRPr="00C3196B">
        <w:rPr>
          <w:b/>
          <w:sz w:val="24"/>
          <w:szCs w:val="24"/>
        </w:rPr>
        <w:t>marca 2018 r. do godz. 15:30.</w:t>
      </w:r>
      <w:r w:rsidRPr="00C3196B">
        <w:rPr>
          <w:sz w:val="24"/>
          <w:szCs w:val="24"/>
        </w:rPr>
        <w:t xml:space="preserve"> </w:t>
      </w:r>
      <w:r w:rsidR="0074187B">
        <w:rPr>
          <w:sz w:val="24"/>
          <w:szCs w:val="24"/>
        </w:rPr>
        <w:t xml:space="preserve">Dokumenty należy przesłać na adres: Krajowe Biuro Wyborcze Delegatura w Wałbrzychu, ul. Adama Pługa 12, </w:t>
      </w:r>
      <w:r w:rsidR="00437256">
        <w:rPr>
          <w:sz w:val="24"/>
          <w:szCs w:val="24"/>
        </w:rPr>
        <w:br/>
      </w:r>
      <w:r w:rsidR="0074187B">
        <w:rPr>
          <w:sz w:val="24"/>
          <w:szCs w:val="24"/>
        </w:rPr>
        <w:t xml:space="preserve">58-300 Wałbrzych z dopiskiem na kopercie „rekrutacja-urzędnik wyborczy”. Zgłoszenia można przesyłać również drogą elektroniczną na adres: </w:t>
      </w:r>
      <w:hyperlink r:id="rId6" w:history="1">
        <w:r w:rsidR="0074187B" w:rsidRPr="00040E37">
          <w:rPr>
            <w:rStyle w:val="Hipercze"/>
            <w:sz w:val="24"/>
            <w:szCs w:val="24"/>
          </w:rPr>
          <w:t>wal-dyr@kbw.gov.pl</w:t>
        </w:r>
      </w:hyperlink>
      <w:r w:rsidR="0074187B">
        <w:rPr>
          <w:sz w:val="24"/>
          <w:szCs w:val="24"/>
        </w:rPr>
        <w:t xml:space="preserve"> w formie skanów</w:t>
      </w:r>
      <w:r w:rsidR="00437256">
        <w:rPr>
          <w:sz w:val="24"/>
          <w:szCs w:val="24"/>
        </w:rPr>
        <w:t xml:space="preserve"> </w:t>
      </w:r>
      <w:r w:rsidR="0069012B">
        <w:rPr>
          <w:sz w:val="24"/>
          <w:szCs w:val="24"/>
        </w:rPr>
        <w:t xml:space="preserve">podpisanych </w:t>
      </w:r>
      <w:r w:rsidR="00437256">
        <w:rPr>
          <w:sz w:val="24"/>
          <w:szCs w:val="24"/>
        </w:rPr>
        <w:t>dokumentów</w:t>
      </w:r>
      <w:r w:rsidR="0074187B">
        <w:rPr>
          <w:sz w:val="24"/>
          <w:szCs w:val="24"/>
        </w:rPr>
        <w:t>, co nie zwalnia kandydatów z dosłania oryginałów w wyznaczonym terminie</w:t>
      </w:r>
      <w:r w:rsidR="00437256">
        <w:rPr>
          <w:sz w:val="24"/>
          <w:szCs w:val="24"/>
        </w:rPr>
        <w:t xml:space="preserve"> (do 13 marca br.)</w:t>
      </w:r>
      <w:r w:rsidR="0074187B">
        <w:rPr>
          <w:sz w:val="24"/>
          <w:szCs w:val="24"/>
        </w:rPr>
        <w:t xml:space="preserve">. </w:t>
      </w:r>
      <w:r w:rsidRPr="00437256">
        <w:rPr>
          <w:b/>
          <w:sz w:val="24"/>
          <w:szCs w:val="24"/>
        </w:rPr>
        <w:t>Decyduje data wpływu</w:t>
      </w:r>
      <w:r w:rsidR="00CA7428">
        <w:rPr>
          <w:b/>
          <w:sz w:val="24"/>
          <w:szCs w:val="24"/>
        </w:rPr>
        <w:t xml:space="preserve"> </w:t>
      </w:r>
      <w:r w:rsidR="0069012B">
        <w:rPr>
          <w:b/>
          <w:sz w:val="24"/>
          <w:szCs w:val="24"/>
        </w:rPr>
        <w:t xml:space="preserve">oryginałów dokumentów </w:t>
      </w:r>
      <w:r w:rsidR="00CA7428">
        <w:rPr>
          <w:b/>
          <w:sz w:val="24"/>
          <w:szCs w:val="24"/>
        </w:rPr>
        <w:t>do Delegatury</w:t>
      </w:r>
      <w:r w:rsidRPr="00C3196B">
        <w:rPr>
          <w:sz w:val="24"/>
          <w:szCs w:val="24"/>
        </w:rPr>
        <w:t xml:space="preserve">, zgłoszenia </w:t>
      </w:r>
      <w:r w:rsidR="00671B16" w:rsidRPr="00C3196B">
        <w:rPr>
          <w:sz w:val="24"/>
          <w:szCs w:val="24"/>
        </w:rPr>
        <w:t>złożone po terminie pozostaną bez rozpatrzenia.</w:t>
      </w:r>
    </w:p>
    <w:p w:rsidR="00F650EC" w:rsidRPr="00C3196B" w:rsidRDefault="00F650EC" w:rsidP="00F65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W zgłoszeniu podaje się: imię (imiona) i nazwisko, numer ewidencyjny PESEL, adres zamieszkania (ujęcia w stałym rejestrze wyborców), wykształcenie, miejsce pracy, nazwę gminy, w której kandydat ma wyko</w:t>
      </w:r>
      <w:r w:rsidR="0069012B">
        <w:rPr>
          <w:sz w:val="24"/>
          <w:szCs w:val="24"/>
        </w:rPr>
        <w:t>nywać funkcję oraz informacje o </w:t>
      </w:r>
      <w:r w:rsidRPr="00C3196B">
        <w:rPr>
          <w:sz w:val="24"/>
          <w:szCs w:val="24"/>
        </w:rPr>
        <w:t xml:space="preserve">ewentualnym doświadczeniu w organizacji wyborów oraz wykonywaniu innych zadań, w których niezbędna była znajomość przepisów Kodeksu wyborczego. Do zgłoszenia dołącza się kopię dyplomu potwierdzającego posiadanie wykształcenia wyższego. </w:t>
      </w:r>
    </w:p>
    <w:p w:rsidR="00F650EC" w:rsidRPr="00C3196B" w:rsidRDefault="00F650EC" w:rsidP="00F65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Pracodawca potwierdza na zgłoszeniu fakt zatrudnienia kandydata w urzędzie obsługującym: organy administracji rządowej, samorządowej lub jednostce im podległej lub przez nie nadzorowanej.</w:t>
      </w:r>
    </w:p>
    <w:p w:rsidR="00F650EC" w:rsidRDefault="00F650EC" w:rsidP="00F65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196B">
        <w:rPr>
          <w:sz w:val="24"/>
          <w:szCs w:val="24"/>
        </w:rPr>
        <w:t>Wzór zgłoszenia określa załącznik nr 2.</w:t>
      </w:r>
    </w:p>
    <w:p w:rsidR="00437256" w:rsidRPr="00C3196B" w:rsidRDefault="00437256" w:rsidP="00437256">
      <w:pPr>
        <w:pStyle w:val="Akapitzlist"/>
        <w:jc w:val="both"/>
        <w:rPr>
          <w:sz w:val="24"/>
          <w:szCs w:val="24"/>
        </w:rPr>
      </w:pPr>
    </w:p>
    <w:p w:rsidR="00F650EC" w:rsidRPr="00C3196B" w:rsidRDefault="003F4CB3" w:rsidP="003F4CB3">
      <w:pPr>
        <w:jc w:val="both"/>
        <w:rPr>
          <w:sz w:val="24"/>
          <w:szCs w:val="24"/>
          <w:u w:val="single"/>
        </w:rPr>
      </w:pPr>
      <w:r w:rsidRPr="00C3196B">
        <w:rPr>
          <w:sz w:val="24"/>
          <w:szCs w:val="24"/>
        </w:rPr>
        <w:t xml:space="preserve">Szczegółowe kryteria, jakie musi spełniać urzędnik tworzący Korpus Urzędników Wyborczych, </w:t>
      </w:r>
      <w:r w:rsidR="00BB4B5D" w:rsidRPr="00C3196B">
        <w:rPr>
          <w:sz w:val="24"/>
          <w:szCs w:val="24"/>
        </w:rPr>
        <w:t>określa art. 191b</w:t>
      </w:r>
      <w:r w:rsidRPr="00C3196B">
        <w:rPr>
          <w:sz w:val="24"/>
          <w:szCs w:val="24"/>
        </w:rPr>
        <w:t xml:space="preserve"> ustawy z dnia 5 stycznia 2011 r. – Kodeks wyborczy (Dz.</w:t>
      </w:r>
      <w:r w:rsidR="0069012B">
        <w:rPr>
          <w:sz w:val="24"/>
          <w:szCs w:val="24"/>
        </w:rPr>
        <w:t xml:space="preserve"> </w:t>
      </w:r>
      <w:r w:rsidRPr="00C3196B">
        <w:rPr>
          <w:sz w:val="24"/>
          <w:szCs w:val="24"/>
        </w:rPr>
        <w:t xml:space="preserve">U. </w:t>
      </w:r>
      <w:r w:rsidR="0069012B">
        <w:rPr>
          <w:sz w:val="24"/>
          <w:szCs w:val="24"/>
        </w:rPr>
        <w:t>z 2017 r. poz. 15 i </w:t>
      </w:r>
      <w:r w:rsidRPr="00C3196B">
        <w:rPr>
          <w:sz w:val="24"/>
          <w:szCs w:val="24"/>
        </w:rPr>
        <w:t xml:space="preserve">1089 oraz z 2018 r. poz. 4, 130 i 138), który stanowi, że </w:t>
      </w:r>
      <w:r w:rsidR="00C3196B" w:rsidRPr="00C3196B">
        <w:rPr>
          <w:sz w:val="24"/>
          <w:szCs w:val="24"/>
          <w:u w:val="single"/>
        </w:rPr>
        <w:t>u</w:t>
      </w:r>
      <w:r w:rsidR="00F650EC" w:rsidRPr="00C3196B">
        <w:rPr>
          <w:sz w:val="24"/>
          <w:szCs w:val="24"/>
          <w:u w:val="single"/>
        </w:rPr>
        <w:t xml:space="preserve">rzędnikiem wyborczym </w:t>
      </w:r>
      <w:r w:rsidR="00F650EC" w:rsidRPr="00C3196B">
        <w:rPr>
          <w:b/>
          <w:sz w:val="24"/>
          <w:szCs w:val="24"/>
          <w:u w:val="single"/>
        </w:rPr>
        <w:t>nie może być</w:t>
      </w:r>
      <w:r w:rsidR="00F650EC" w:rsidRPr="00C3196B">
        <w:rPr>
          <w:sz w:val="24"/>
          <w:szCs w:val="24"/>
          <w:u w:val="single"/>
        </w:rPr>
        <w:t>: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osoba kandydująca w wyborach w okręgu, w skład którego wchodzi gmina właściwa dla obszaru działania urzędnika wyborczego,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komisarz wyborczy,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pełnomocnik wyborczy,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pełnomocnik finansowy,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mąż zaufania,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osoba ujęta w stałym rejestrze wyborców objętym zakresem działania tego urzędnika (za wyjątkiem miast na prawach powiatu),</w:t>
      </w:r>
    </w:p>
    <w:p w:rsidR="00C078F7" w:rsidRPr="00C3196B" w:rsidRDefault="00C078F7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osoba, która ma miejsce zatrudnienia na obszarze gminy, w której miałaby pełnić funkcję urzędnika wyborczego,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członek komisji wyborczej,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członek partii politycznej,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osoba prowadząca działalność publiczną niedającą się pogodzić z pełnioną funkcją,</w:t>
      </w:r>
    </w:p>
    <w:p w:rsidR="00F650EC" w:rsidRPr="00C3196B" w:rsidRDefault="00F650EC" w:rsidP="00F650EC">
      <w:pPr>
        <w:pStyle w:val="Akapitzlist"/>
        <w:numPr>
          <w:ilvl w:val="0"/>
          <w:numId w:val="1"/>
        </w:numPr>
        <w:ind w:left="851" w:hanging="207"/>
        <w:jc w:val="both"/>
        <w:rPr>
          <w:sz w:val="24"/>
          <w:szCs w:val="24"/>
        </w:rPr>
      </w:pPr>
      <w:r w:rsidRPr="00C3196B">
        <w:rPr>
          <w:sz w:val="24"/>
          <w:szCs w:val="24"/>
        </w:rPr>
        <w:t>osoba skazana prawomocnym wyrokiem za</w:t>
      </w:r>
      <w:r w:rsidR="0069012B">
        <w:rPr>
          <w:sz w:val="24"/>
          <w:szCs w:val="24"/>
        </w:rPr>
        <w:t xml:space="preserve"> przestępstwo umyślne ścigane z </w:t>
      </w:r>
      <w:r w:rsidRPr="00C3196B">
        <w:rPr>
          <w:sz w:val="24"/>
          <w:szCs w:val="24"/>
        </w:rPr>
        <w:t>oskarżenia publicznego lub umyślne przestępstwo skarbowe.</w:t>
      </w:r>
    </w:p>
    <w:p w:rsidR="00E30B99" w:rsidRDefault="00E30B99" w:rsidP="00E30B99">
      <w:pPr>
        <w:ind w:left="5954"/>
        <w:jc w:val="center"/>
      </w:pPr>
    </w:p>
    <w:p w:rsidR="00E30B99" w:rsidRPr="00E30B99" w:rsidRDefault="00E30B99" w:rsidP="00E30B99">
      <w:pPr>
        <w:ind w:left="5954"/>
        <w:jc w:val="center"/>
        <w:rPr>
          <w:sz w:val="24"/>
          <w:szCs w:val="24"/>
        </w:rPr>
      </w:pPr>
      <w:r w:rsidRPr="00E30B99">
        <w:rPr>
          <w:sz w:val="24"/>
          <w:szCs w:val="24"/>
        </w:rPr>
        <w:t>Dyrektor Delegatury</w:t>
      </w:r>
      <w:r w:rsidRPr="00E30B99">
        <w:rPr>
          <w:sz w:val="24"/>
          <w:szCs w:val="24"/>
        </w:rPr>
        <w:br/>
        <w:t>Krajowego Biura Wyborczego</w:t>
      </w:r>
      <w:r w:rsidRPr="00E30B99">
        <w:rPr>
          <w:sz w:val="24"/>
          <w:szCs w:val="24"/>
        </w:rPr>
        <w:br/>
        <w:t>w Wałbrzychu</w:t>
      </w:r>
    </w:p>
    <w:p w:rsidR="00671B16" w:rsidRDefault="00E30B99" w:rsidP="00E30B99">
      <w:pPr>
        <w:ind w:left="5954"/>
        <w:jc w:val="center"/>
      </w:pPr>
      <w:r w:rsidRPr="00E30B99">
        <w:rPr>
          <w:sz w:val="24"/>
          <w:szCs w:val="24"/>
        </w:rPr>
        <w:t>/-/ Joanna Kazanowicz</w:t>
      </w:r>
      <w:r w:rsidR="00671B16">
        <w:br w:type="page"/>
      </w:r>
    </w:p>
    <w:p w:rsidR="00F650EC" w:rsidRDefault="00671B16" w:rsidP="00E63284">
      <w:pPr>
        <w:pStyle w:val="Akapitzlist"/>
        <w:ind w:left="0"/>
        <w:jc w:val="right"/>
      </w:pPr>
      <w:r>
        <w:lastRenderedPageBreak/>
        <w:t>Z</w:t>
      </w:r>
      <w:r w:rsidR="00E63284">
        <w:t>ałącznik nr 1</w:t>
      </w:r>
    </w:p>
    <w:p w:rsidR="00E63284" w:rsidRDefault="00E63284" w:rsidP="00E63284">
      <w:pPr>
        <w:pStyle w:val="Akapitzlist"/>
        <w:ind w:left="0"/>
        <w:jc w:val="center"/>
      </w:pPr>
    </w:p>
    <w:p w:rsidR="00E63284" w:rsidRPr="00E63284" w:rsidRDefault="00E63284" w:rsidP="00E63284">
      <w:pPr>
        <w:pStyle w:val="Akapitzlist"/>
        <w:ind w:left="0"/>
        <w:jc w:val="center"/>
        <w:rPr>
          <w:b/>
        </w:rPr>
      </w:pPr>
      <w:r w:rsidRPr="00E63284">
        <w:rPr>
          <w:b/>
        </w:rPr>
        <w:t>Liczba urzędników wyborczych w poszczególnych gminach na obszarze właściwości Delegatury Krajowego Biura Wyborczego w Wałbrzychu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Gmina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Liczba urzędników wyborczych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Bielawa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Dzierżoniów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Pieszyce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Piława Górna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Dzierżoniów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Łagiewniki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Niemcza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Duszniki-Zdrój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Kłodzko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Kudowa-Zdrój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Nowa Ruda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Polanica-Zdrój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Bystrzyca Kłodzka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Kłodzko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Lądek-Zdrój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Lewin Kłodzki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Międzylesie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Nowa Ruda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Radków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Stronie Śląskie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Szczytna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Świdnica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Świebodzice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Dobromierz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Jaworzyna Śląska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Marcinowice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Strzegom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Świdnica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Żarów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Boguszów-Gorce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Jedlina-Zdrój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Szczawno-Zdrój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Czarny Bór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Głuszyca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Mieroszów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Stare Bogaczowice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Walim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Bardo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Ciepłowody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Kamieniec Ząbkowicki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Stoszowice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Ząbkowice Śląskie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Ziębice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gm. Złoty Stok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E1F80" w:rsidRPr="00B52E15" w:rsidTr="003D3921">
        <w:trPr>
          <w:trHeight w:val="22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m. Wałbrzych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E1F80" w:rsidRPr="00B52E15" w:rsidRDefault="006E1F80" w:rsidP="006E1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2E1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E63284" w:rsidRDefault="00E63284"/>
    <w:p w:rsidR="006E1F80" w:rsidRDefault="00E63284" w:rsidP="00E63284">
      <w:pPr>
        <w:jc w:val="right"/>
      </w:pPr>
      <w:r>
        <w:lastRenderedPageBreak/>
        <w:t>Załącznik nr 2</w:t>
      </w:r>
    </w:p>
    <w:p w:rsidR="00841747" w:rsidRDefault="00463595" w:rsidP="00463595">
      <w:pPr>
        <w:jc w:val="center"/>
        <w:rPr>
          <w:b/>
        </w:rPr>
      </w:pPr>
      <w:r w:rsidRPr="00463595">
        <w:rPr>
          <w:b/>
        </w:rPr>
        <w:t>Wzór zgłoszenia kandydata na urzędnika wyborczego</w:t>
      </w:r>
    </w:p>
    <w:p w:rsidR="00B52E15" w:rsidRPr="00B52E15" w:rsidRDefault="00B52E15" w:rsidP="00B52E15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52E15" w:rsidRPr="00B52E15" w:rsidTr="00683E11">
        <w:trPr>
          <w:trHeight w:hRule="exact" w:val="851"/>
        </w:trPr>
        <w:tc>
          <w:tcPr>
            <w:tcW w:w="2650" w:type="dxa"/>
            <w:gridSpan w:val="5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Imię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Drugie imię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Nazwisko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Adres zamieszkania </w:t>
            </w:r>
            <w:r w:rsidRPr="00B52E15"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Województwo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Powiat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Gmina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Miejscowość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2E15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Ulica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Nr domu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Numer ewidencyjny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 w:rsidRPr="00B52E15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52E15" w:rsidRPr="00B52E15" w:rsidRDefault="00B52E15" w:rsidP="00B52E15">
      <w:pPr>
        <w:keepNext/>
        <w:spacing w:before="360" w:after="36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52E15" w:rsidRPr="00B52E15" w:rsidTr="00683E11">
        <w:tc>
          <w:tcPr>
            <w:tcW w:w="1980" w:type="dxa"/>
            <w:shd w:val="clear" w:color="auto" w:fill="D0CECE" w:themeFill="background2" w:themeFillShade="E6"/>
          </w:tcPr>
          <w:p w:rsidR="00B52E15" w:rsidRPr="00B52E15" w:rsidRDefault="00B52E15" w:rsidP="00683E11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 w:rsidRPr="00B52E15"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52E15" w:rsidRPr="00B52E15" w:rsidRDefault="00B52E15" w:rsidP="00683E11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B52E15" w:rsidRPr="00B52E15" w:rsidRDefault="00B52E15" w:rsidP="00B52E15">
      <w:pPr>
        <w:keepNext/>
        <w:spacing w:before="48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Informuję o </w:t>
      </w:r>
      <w:r w:rsidRPr="00B52E15">
        <w:rPr>
          <w:rFonts w:eastAsia="Times New Roman" w:cstheme="minorHAnsi"/>
          <w:sz w:val="26"/>
          <w:szCs w:val="20"/>
          <w:lang w:eastAsia="pl-PL"/>
        </w:rPr>
        <w:t>doświadczeniu w organizacji wyborów oraz wykonywaniu innych zadań, w których niezbędna była znajomość przepisów Kodeksu wyborczego:</w:t>
      </w:r>
    </w:p>
    <w:p w:rsidR="00B52E15" w:rsidRPr="00B52E15" w:rsidRDefault="00B52E15" w:rsidP="00B52E15">
      <w:pPr>
        <w:keepNext/>
        <w:spacing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E15" w:rsidRPr="00B52E15" w:rsidRDefault="00B52E15" w:rsidP="00B52E15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52E15" w:rsidRPr="00B52E15" w:rsidRDefault="00B52E15" w:rsidP="00B52E15">
      <w:pPr>
        <w:tabs>
          <w:tab w:val="left" w:pos="5670"/>
        </w:tabs>
        <w:spacing w:before="480" w:after="0" w:line="320" w:lineRule="atLeast"/>
        <w:jc w:val="center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B52E15" w:rsidRPr="00B52E15" w:rsidRDefault="00B52E15" w:rsidP="00B52E15">
      <w:pPr>
        <w:tabs>
          <w:tab w:val="left" w:pos="5670"/>
        </w:tabs>
        <w:spacing w:line="320" w:lineRule="atLeast"/>
        <w:ind w:right="141"/>
        <w:jc w:val="center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B52E15" w:rsidRPr="00B52E15" w:rsidRDefault="00B52E15" w:rsidP="00B52E15">
      <w:pPr>
        <w:spacing w:before="240" w:after="120" w:line="320" w:lineRule="atLeast"/>
        <w:jc w:val="both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Potwierdzam</w:t>
      </w:r>
      <w:r w:rsidRPr="00B52E15">
        <w:rPr>
          <w:rFonts w:eastAsia="Times New Roman" w:cstheme="minorHAnsi"/>
          <w:sz w:val="26"/>
          <w:szCs w:val="20"/>
          <w:lang w:eastAsia="pl-PL"/>
        </w:rPr>
        <w:t xml:space="preserve"> zatrudnienie kandydata w urzędzie obsługującym: organy administracji rządowej, samorządowej lub jednostce im podległej lub przez nie nadzorowanej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B52E15" w:rsidRPr="00B52E15" w:rsidTr="00683E11">
        <w:trPr>
          <w:trHeight w:val="986"/>
        </w:trPr>
        <w:tc>
          <w:tcPr>
            <w:tcW w:w="4531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52E15" w:rsidRPr="00B52E15" w:rsidRDefault="00B52E15" w:rsidP="00235CA3">
      <w:pPr>
        <w:jc w:val="center"/>
        <w:rPr>
          <w:rFonts w:cstheme="minorHAnsi"/>
          <w:b/>
        </w:rPr>
      </w:pPr>
    </w:p>
    <w:sectPr w:rsidR="00B52E15" w:rsidRPr="00B52E15" w:rsidSect="00B52E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43A6"/>
    <w:multiLevelType w:val="hybridMultilevel"/>
    <w:tmpl w:val="8C5E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2ADF"/>
    <w:multiLevelType w:val="hybridMultilevel"/>
    <w:tmpl w:val="2BBC47D2"/>
    <w:lvl w:ilvl="0" w:tplc="3932AA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34"/>
    <w:rsid w:val="00235CA3"/>
    <w:rsid w:val="00242FAE"/>
    <w:rsid w:val="003D3921"/>
    <w:rsid w:val="003F4CB3"/>
    <w:rsid w:val="00402730"/>
    <w:rsid w:val="00437256"/>
    <w:rsid w:val="00463595"/>
    <w:rsid w:val="00671B16"/>
    <w:rsid w:val="00681E97"/>
    <w:rsid w:val="0069012B"/>
    <w:rsid w:val="006E1F80"/>
    <w:rsid w:val="0074187B"/>
    <w:rsid w:val="0083426C"/>
    <w:rsid w:val="00841747"/>
    <w:rsid w:val="008E5BA1"/>
    <w:rsid w:val="00923FA9"/>
    <w:rsid w:val="00B52E15"/>
    <w:rsid w:val="00B70E5F"/>
    <w:rsid w:val="00BB4B5D"/>
    <w:rsid w:val="00C078F7"/>
    <w:rsid w:val="00C3196B"/>
    <w:rsid w:val="00C7444B"/>
    <w:rsid w:val="00CA7428"/>
    <w:rsid w:val="00E30B99"/>
    <w:rsid w:val="00E63284"/>
    <w:rsid w:val="00F06E25"/>
    <w:rsid w:val="00F53313"/>
    <w:rsid w:val="00F650EC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8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8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-dyr@kb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Bal_Edy</cp:lastModifiedBy>
  <cp:revision>2</cp:revision>
  <dcterms:created xsi:type="dcterms:W3CDTF">2018-02-21T13:10:00Z</dcterms:created>
  <dcterms:modified xsi:type="dcterms:W3CDTF">2018-02-21T13:10:00Z</dcterms:modified>
</cp:coreProperties>
</file>